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BA" w:rsidRPr="000E3C73" w:rsidRDefault="00E04FBA" w:rsidP="000E3C73">
      <w:pPr>
        <w:rPr>
          <w:rFonts w:ascii="Arial" w:hAnsi="Arial"/>
          <w:sz w:val="20"/>
          <w:szCs w:val="20"/>
        </w:rPr>
      </w:pPr>
    </w:p>
    <w:p w:rsidR="00E04FBA" w:rsidRDefault="00E04FBA" w:rsidP="00E04FBA"/>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3750C6" w:rsidRDefault="003750C6" w:rsidP="003750C6"/>
    <w:p w:rsidR="00E04FBA" w:rsidRDefault="002F6C4E" w:rsidP="003750C6">
      <w:r>
        <w:rPr>
          <w:noProof/>
          <w:lang w:eastAsia="en-AU"/>
        </w:rPr>
        <mc:AlternateContent>
          <mc:Choice Requires="wps">
            <w:drawing>
              <wp:anchor distT="0" distB="0" distL="114300" distR="114300" simplePos="0" relativeHeight="251656192" behindDoc="0" locked="0" layoutInCell="1" allowOverlap="1" wp14:anchorId="0E21955D" wp14:editId="396BBB32">
                <wp:simplePos x="0" y="0"/>
                <wp:positionH relativeFrom="column">
                  <wp:posOffset>1196340</wp:posOffset>
                </wp:positionH>
                <wp:positionV relativeFrom="paragraph">
                  <wp:posOffset>176530</wp:posOffset>
                </wp:positionV>
                <wp:extent cx="2971800" cy="1371600"/>
                <wp:effectExtent l="3810" t="3175"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13.9pt;width:23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" filled="f" stroked="f">
                <v:textbox inset=",7.2pt,,7.2pt">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DE25BF" w:rsidP="003750C6">
      <w:r>
        <w:rPr>
          <w:noProof/>
          <w:lang w:eastAsia="en-AU"/>
        </w:rPr>
        <mc:AlternateContent>
          <mc:Choice Requires="wps">
            <w:drawing>
              <wp:anchor distT="0" distB="0" distL="114300" distR="114300" simplePos="0" relativeHeight="251657216" behindDoc="0" locked="0" layoutInCell="1" allowOverlap="1" wp14:anchorId="09A6EFF8" wp14:editId="6450BF41">
                <wp:simplePos x="0" y="0"/>
                <wp:positionH relativeFrom="column">
                  <wp:posOffset>527685</wp:posOffset>
                </wp:positionH>
                <wp:positionV relativeFrom="paragraph">
                  <wp:posOffset>81915</wp:posOffset>
                </wp:positionV>
                <wp:extent cx="5570220" cy="1516380"/>
                <wp:effectExtent l="0" t="0" r="0" b="0"/>
                <wp:wrapThrough wrapText="bothSides">
                  <wp:wrapPolygon edited="0">
                    <wp:start x="148" y="814"/>
                    <wp:lineTo x="148" y="20623"/>
                    <wp:lineTo x="21349" y="20623"/>
                    <wp:lineTo x="21349" y="814"/>
                    <wp:lineTo x="148" y="81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Default="00BC2894" w:rsidP="00CC3B35">
                            <w:pPr>
                              <w:jc w:val="center"/>
                              <w:rPr>
                                <w:rFonts w:asciiTheme="minorHAnsi" w:hAnsiTheme="minorHAnsi"/>
                                <w:color w:val="0083B9"/>
                                <w:sz w:val="56"/>
                                <w:szCs w:val="44"/>
                              </w:rPr>
                            </w:pPr>
                            <w:r>
                              <w:rPr>
                                <w:rFonts w:asciiTheme="minorHAnsi" w:hAnsiTheme="minorHAnsi"/>
                                <w:color w:val="0083B9"/>
                                <w:sz w:val="56"/>
                                <w:szCs w:val="44"/>
                              </w:rPr>
                              <w:t>PARENT CODE OF CONDUCT</w:t>
                            </w:r>
                          </w:p>
                          <w:p w:rsidR="008153D4" w:rsidRPr="003750C6" w:rsidRDefault="008153D4" w:rsidP="00CC3B35">
                            <w:pPr>
                              <w:jc w:val="center"/>
                              <w:rPr>
                                <w:rFonts w:asciiTheme="minorHAnsi" w:hAnsiTheme="minorHAnsi"/>
                                <w:color w:val="0083B9"/>
                                <w:sz w:val="56"/>
                                <w:szCs w:val="44"/>
                              </w:rPr>
                            </w:pPr>
                            <w:r>
                              <w:rPr>
                                <w:rFonts w:asciiTheme="minorHAnsi" w:hAnsiTheme="minorHAnsi"/>
                                <w:color w:val="0083B9"/>
                                <w:sz w:val="56"/>
                                <w:szCs w:val="44"/>
                              </w:rPr>
                              <w:t>2015</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55pt;margin-top:6.45pt;width:438.6pt;height:1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Uutg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" filled="f" stroked="f">
                <v:textbox inset=",7.2pt,,7.2pt">
                  <w:txbxContent>
                    <w:p w:rsidR="00CC3B35" w:rsidRDefault="00BC2894" w:rsidP="00CC3B35">
                      <w:pPr>
                        <w:jc w:val="center"/>
                        <w:rPr>
                          <w:rFonts w:asciiTheme="minorHAnsi" w:hAnsiTheme="minorHAnsi"/>
                          <w:color w:val="0083B9"/>
                          <w:sz w:val="56"/>
                          <w:szCs w:val="44"/>
                        </w:rPr>
                      </w:pPr>
                      <w:r>
                        <w:rPr>
                          <w:rFonts w:asciiTheme="minorHAnsi" w:hAnsiTheme="minorHAnsi"/>
                          <w:color w:val="0083B9"/>
                          <w:sz w:val="56"/>
                          <w:szCs w:val="44"/>
                        </w:rPr>
                        <w:t>PARENT CODE OF CONDUCT</w:t>
                      </w:r>
                    </w:p>
                    <w:p w:rsidR="008153D4" w:rsidRPr="003750C6" w:rsidRDefault="008153D4" w:rsidP="00CC3B35">
                      <w:pPr>
                        <w:jc w:val="center"/>
                        <w:rPr>
                          <w:rFonts w:asciiTheme="minorHAnsi" w:hAnsiTheme="minorHAnsi"/>
                          <w:color w:val="0083B9"/>
                          <w:sz w:val="56"/>
                          <w:szCs w:val="44"/>
                        </w:rPr>
                      </w:pPr>
                      <w:r>
                        <w:rPr>
                          <w:rFonts w:asciiTheme="minorHAnsi" w:hAnsiTheme="minorHAnsi"/>
                          <w:color w:val="0083B9"/>
                          <w:sz w:val="56"/>
                          <w:szCs w:val="44"/>
                        </w:rPr>
                        <w:t>2015</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157FE3" w:rsidRDefault="00157FE3" w:rsidP="00E04FBA">
      <w:pPr>
        <w:ind w:left="-1418"/>
      </w:pPr>
    </w:p>
    <w:p w:rsidR="00157FE3" w:rsidRDefault="00157FE3" w:rsidP="00E04FBA">
      <w:pPr>
        <w:ind w:left="-1418"/>
      </w:pPr>
    </w:p>
    <w:p w:rsidR="00157FE3" w:rsidRDefault="00157FE3" w:rsidP="00E04FBA">
      <w:pPr>
        <w:ind w:left="-1418"/>
      </w:pPr>
    </w:p>
    <w:p w:rsidR="00157FE3" w:rsidRDefault="00157FE3" w:rsidP="00E04FBA">
      <w:pPr>
        <w:ind w:left="-1418"/>
      </w:pPr>
      <w:r>
        <w:t xml:space="preserve">        </w:t>
      </w:r>
    </w:p>
    <w:p w:rsidR="00157FE3" w:rsidRDefault="00157FE3" w:rsidP="00E04FBA">
      <w:pPr>
        <w:ind w:left="-1418"/>
      </w:pPr>
    </w:p>
    <w:p w:rsidR="00BC2894" w:rsidRPr="0027381B" w:rsidRDefault="00BC2894" w:rsidP="00BC2894">
      <w:pPr>
        <w:jc w:val="center"/>
        <w:rPr>
          <w:rFonts w:asciiTheme="minorHAnsi" w:hAnsiTheme="minorHAnsi"/>
          <w:color w:val="0070C0"/>
          <w:sz w:val="32"/>
          <w:szCs w:val="32"/>
          <w14:shadow w14:blurRad="50800" w14:dist="38100" w14:dir="2700000" w14:sx="100000" w14:sy="100000" w14:kx="0" w14:ky="0" w14:algn="tl">
            <w14:srgbClr w14:val="000000">
              <w14:alpha w14:val="60000"/>
            </w14:srgbClr>
          </w14:shadow>
        </w:rPr>
      </w:pPr>
      <w:r w:rsidRPr="0027381B">
        <w:rPr>
          <w:rFonts w:asciiTheme="minorHAnsi" w:hAnsiTheme="minorHAnsi"/>
          <w:color w:val="0070C0"/>
          <w:sz w:val="32"/>
          <w:szCs w:val="32"/>
          <w14:shadow w14:blurRad="50800" w14:dist="38100" w14:dir="2700000" w14:sx="100000" w14:sy="100000" w14:kx="0" w14:ky="0" w14:algn="tl">
            <w14:srgbClr w14:val="000000">
              <w14:alpha w14:val="60000"/>
            </w14:srgbClr>
          </w14:shadow>
        </w:rPr>
        <w:lastRenderedPageBreak/>
        <w:t>Rationale</w:t>
      </w:r>
    </w:p>
    <w:p w:rsidR="00BC2894" w:rsidRPr="0027381B" w:rsidRDefault="00BC2894" w:rsidP="00BC2894">
      <w:p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The </w:t>
      </w:r>
      <w:proofErr w:type="gramStart"/>
      <w:r w:rsidRPr="0027381B">
        <w:rPr>
          <w:rFonts w:asciiTheme="minorHAnsi" w:hAnsiTheme="minorHAnsi" w:cs="Arial"/>
          <w:color w:val="0070C0"/>
          <w:sz w:val="22"/>
          <w:szCs w:val="22"/>
        </w:rPr>
        <w:t>staff</w:t>
      </w:r>
      <w:proofErr w:type="gramEnd"/>
      <w:r w:rsidRPr="0027381B">
        <w:rPr>
          <w:rFonts w:asciiTheme="minorHAnsi" w:hAnsiTheme="minorHAnsi" w:cs="Arial"/>
          <w:color w:val="0070C0"/>
          <w:sz w:val="22"/>
          <w:szCs w:val="22"/>
        </w:rPr>
        <w:t xml:space="preserve"> of Glendale East Public School is committed to providing a safe learning environment that enhances the physical, educational and social development of our students. The contribution of visiting members of the school community is an integral part of our school and is highly valued. </w:t>
      </w:r>
    </w:p>
    <w:p w:rsidR="00BC2894" w:rsidRDefault="00BC2894" w:rsidP="00BC2894">
      <w:p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 Parents, Carers and Visitors Code of Conduct has been developed in accordance with the N.S.W. Department of Education and Communities’ guidelines and ensures that everyone who visits the school site is able to do so in a safe and harmonious manner and ensures that students, staff, parents, carers and other visitors are not subjected to aggressive, hostile or violent behaviours.</w:t>
      </w:r>
    </w:p>
    <w:p w:rsidR="00BC2894" w:rsidRDefault="00BC2894" w:rsidP="00BC2894">
      <w:pPr>
        <w:spacing w:before="100" w:beforeAutospacing="1" w:after="100" w:afterAutospacing="1"/>
        <w:jc w:val="both"/>
        <w:rPr>
          <w:rFonts w:asciiTheme="minorHAnsi" w:hAnsiTheme="minorHAnsi" w:cs="Arial"/>
          <w:color w:val="0070C0"/>
          <w:sz w:val="22"/>
          <w:szCs w:val="22"/>
        </w:rPr>
      </w:pPr>
    </w:p>
    <w:p w:rsidR="00BC2894" w:rsidRPr="0027381B" w:rsidRDefault="00BC2894" w:rsidP="00BC2894">
      <w:pPr>
        <w:spacing w:before="100" w:beforeAutospacing="1" w:after="100" w:afterAutospacing="1"/>
        <w:jc w:val="center"/>
        <w:outlineLvl w:val="3"/>
        <w:rPr>
          <w:rFonts w:asciiTheme="minorHAnsi" w:hAnsiTheme="minorHAnsi"/>
          <w:color w:val="0070C0"/>
          <w:sz w:val="32"/>
          <w:szCs w:val="32"/>
          <w14:shadow w14:blurRad="50800" w14:dist="38100" w14:dir="2700000" w14:sx="100000" w14:sy="100000" w14:kx="0" w14:ky="0" w14:algn="tl">
            <w14:srgbClr w14:val="000000">
              <w14:alpha w14:val="60000"/>
            </w14:srgbClr>
          </w14:shadow>
        </w:rPr>
      </w:pPr>
      <w:r w:rsidRPr="0027381B">
        <w:rPr>
          <w:rFonts w:asciiTheme="minorHAnsi" w:hAnsiTheme="minorHAnsi"/>
          <w:color w:val="0070C0"/>
          <w:sz w:val="32"/>
          <w:szCs w:val="32"/>
          <w14:shadow w14:blurRad="50800" w14:dist="38100" w14:dir="2700000" w14:sx="100000" w14:sy="100000" w14:kx="0" w14:ky="0" w14:algn="tl">
            <w14:srgbClr w14:val="000000">
              <w14:alpha w14:val="60000"/>
            </w14:srgbClr>
          </w14:shadow>
        </w:rPr>
        <w:t>General Principles</w:t>
      </w:r>
    </w:p>
    <w:p w:rsidR="00BC2894" w:rsidRPr="0027381B" w:rsidRDefault="00BC2894" w:rsidP="00BC2894">
      <w:pPr>
        <w:jc w:val="both"/>
        <w:rPr>
          <w:rFonts w:asciiTheme="minorHAnsi" w:hAnsiTheme="minorHAnsi" w:cs="Arial"/>
          <w:color w:val="0070C0"/>
          <w:sz w:val="16"/>
          <w:szCs w:val="16"/>
        </w:rPr>
      </w:pPr>
      <w:r w:rsidRPr="0027381B">
        <w:rPr>
          <w:rFonts w:asciiTheme="minorHAnsi" w:hAnsiTheme="minorHAnsi" w:cs="Arial"/>
          <w:color w:val="0070C0"/>
          <w:sz w:val="22"/>
          <w:szCs w:val="22"/>
        </w:rPr>
        <w:t xml:space="preserve">It is expected </w:t>
      </w:r>
      <w:proofErr w:type="gramStart"/>
      <w:r w:rsidRPr="0027381B">
        <w:rPr>
          <w:rFonts w:asciiTheme="minorHAnsi" w:hAnsiTheme="minorHAnsi" w:cs="Arial"/>
          <w:color w:val="0070C0"/>
          <w:sz w:val="22"/>
          <w:szCs w:val="22"/>
        </w:rPr>
        <w:t>that</w:t>
      </w:r>
      <w:proofErr w:type="gramEnd"/>
      <w:r w:rsidRPr="0027381B">
        <w:rPr>
          <w:rFonts w:asciiTheme="minorHAnsi" w:hAnsiTheme="minorHAnsi" w:cs="Arial"/>
          <w:color w:val="0070C0"/>
          <w:sz w:val="22"/>
          <w:szCs w:val="22"/>
        </w:rPr>
        <w:t xml:space="preserve"> parents/carers and visitors may need to approach the school in order to:</w:t>
      </w:r>
      <w:r w:rsidRPr="0027381B">
        <w:rPr>
          <w:rFonts w:asciiTheme="minorHAnsi" w:hAnsiTheme="minorHAnsi" w:cs="Arial"/>
          <w:color w:val="0070C0"/>
          <w:sz w:val="22"/>
          <w:szCs w:val="22"/>
        </w:rPr>
        <w:br/>
      </w:r>
    </w:p>
    <w:p w:rsidR="00BC2894" w:rsidRPr="0027381B" w:rsidRDefault="00BC2894" w:rsidP="00BC2894">
      <w:pPr>
        <w:numPr>
          <w:ilvl w:val="0"/>
          <w:numId w:val="32"/>
        </w:numPr>
        <w:rPr>
          <w:rFonts w:asciiTheme="minorHAnsi" w:hAnsiTheme="minorHAnsi" w:cs="Arial"/>
          <w:color w:val="0070C0"/>
          <w:sz w:val="22"/>
          <w:szCs w:val="22"/>
        </w:rPr>
      </w:pPr>
      <w:r w:rsidRPr="0027381B">
        <w:rPr>
          <w:rFonts w:asciiTheme="minorHAnsi" w:hAnsiTheme="minorHAnsi" w:cs="Arial"/>
          <w:color w:val="0070C0"/>
          <w:sz w:val="22"/>
          <w:szCs w:val="22"/>
        </w:rPr>
        <w:t>discuss the progress, engagement or well-being of their child;</w:t>
      </w:r>
    </w:p>
    <w:p w:rsidR="00BC2894" w:rsidRPr="0027381B" w:rsidRDefault="00BC2894" w:rsidP="00BC2894">
      <w:pPr>
        <w:numPr>
          <w:ilvl w:val="0"/>
          <w:numId w:val="32"/>
        </w:numPr>
        <w:rPr>
          <w:rFonts w:asciiTheme="minorHAnsi" w:hAnsiTheme="minorHAnsi" w:cs="Arial"/>
          <w:color w:val="0070C0"/>
          <w:sz w:val="22"/>
          <w:szCs w:val="22"/>
        </w:rPr>
      </w:pPr>
      <w:r w:rsidRPr="0027381B">
        <w:rPr>
          <w:rFonts w:asciiTheme="minorHAnsi" w:hAnsiTheme="minorHAnsi" w:cs="Arial"/>
          <w:color w:val="0070C0"/>
          <w:sz w:val="22"/>
          <w:szCs w:val="22"/>
        </w:rPr>
        <w:t>enquire about school policy and practice;</w:t>
      </w:r>
    </w:p>
    <w:p w:rsidR="00BC2894" w:rsidRPr="0027381B" w:rsidRDefault="00BC2894" w:rsidP="00BC2894">
      <w:pPr>
        <w:numPr>
          <w:ilvl w:val="0"/>
          <w:numId w:val="32"/>
        </w:numPr>
        <w:rPr>
          <w:rFonts w:asciiTheme="minorHAnsi" w:hAnsiTheme="minorHAnsi" w:cs="Arial"/>
          <w:color w:val="0070C0"/>
          <w:sz w:val="22"/>
          <w:szCs w:val="22"/>
        </w:rPr>
      </w:pPr>
      <w:r w:rsidRPr="0027381B">
        <w:rPr>
          <w:rFonts w:asciiTheme="minorHAnsi" w:hAnsiTheme="minorHAnsi" w:cs="Arial"/>
          <w:color w:val="0070C0"/>
          <w:sz w:val="22"/>
          <w:szCs w:val="22"/>
        </w:rPr>
        <w:t xml:space="preserve">engage with in-school/excursion activities e.g. class/year groups assistance with reading/numeracy; P.E. </w:t>
      </w:r>
      <w:proofErr w:type="spellStart"/>
      <w:r w:rsidRPr="0027381B">
        <w:rPr>
          <w:rFonts w:asciiTheme="minorHAnsi" w:hAnsiTheme="minorHAnsi" w:cs="Arial"/>
          <w:color w:val="0070C0"/>
          <w:sz w:val="22"/>
          <w:szCs w:val="22"/>
        </w:rPr>
        <w:t>etc</w:t>
      </w:r>
      <w:proofErr w:type="spellEnd"/>
      <w:r w:rsidRPr="0027381B">
        <w:rPr>
          <w:rFonts w:asciiTheme="minorHAnsi" w:hAnsiTheme="minorHAnsi" w:cs="Arial"/>
          <w:color w:val="0070C0"/>
          <w:sz w:val="22"/>
          <w:szCs w:val="22"/>
        </w:rPr>
        <w:t>, following an invitation/enquiry for assistance from staff;</w:t>
      </w:r>
    </w:p>
    <w:p w:rsidR="00BC2894" w:rsidRPr="0027381B" w:rsidRDefault="00BC2894" w:rsidP="00BC2894">
      <w:pPr>
        <w:numPr>
          <w:ilvl w:val="0"/>
          <w:numId w:val="32"/>
        </w:numPr>
        <w:rPr>
          <w:rFonts w:asciiTheme="minorHAnsi" w:hAnsiTheme="minorHAnsi" w:cs="Arial"/>
          <w:color w:val="0070C0"/>
          <w:sz w:val="22"/>
          <w:szCs w:val="22"/>
        </w:rPr>
      </w:pPr>
      <w:r w:rsidRPr="0027381B">
        <w:rPr>
          <w:rFonts w:asciiTheme="minorHAnsi" w:hAnsiTheme="minorHAnsi" w:cs="Arial"/>
          <w:color w:val="0070C0"/>
          <w:sz w:val="22"/>
          <w:szCs w:val="22"/>
        </w:rPr>
        <w:t xml:space="preserve">convey information about change of address, custody details, health issues </w:t>
      </w:r>
      <w:proofErr w:type="spellStart"/>
      <w:r w:rsidRPr="0027381B">
        <w:rPr>
          <w:rFonts w:asciiTheme="minorHAnsi" w:hAnsiTheme="minorHAnsi" w:cs="Arial"/>
          <w:color w:val="0070C0"/>
          <w:sz w:val="22"/>
          <w:szCs w:val="22"/>
        </w:rPr>
        <w:t>etc</w:t>
      </w:r>
      <w:proofErr w:type="spellEnd"/>
      <w:r w:rsidRPr="0027381B">
        <w:rPr>
          <w:rFonts w:asciiTheme="minorHAnsi" w:hAnsiTheme="minorHAnsi" w:cs="Arial"/>
          <w:color w:val="0070C0"/>
          <w:sz w:val="22"/>
          <w:szCs w:val="22"/>
        </w:rPr>
        <w:t xml:space="preserve">; </w:t>
      </w:r>
    </w:p>
    <w:p w:rsidR="00BC2894" w:rsidRPr="0027381B" w:rsidRDefault="00BC2894" w:rsidP="00BC2894">
      <w:pPr>
        <w:numPr>
          <w:ilvl w:val="0"/>
          <w:numId w:val="32"/>
        </w:numPr>
        <w:rPr>
          <w:rFonts w:asciiTheme="minorHAnsi" w:hAnsiTheme="minorHAnsi" w:cs="Arial"/>
          <w:color w:val="0070C0"/>
          <w:sz w:val="22"/>
          <w:szCs w:val="22"/>
        </w:rPr>
      </w:pPr>
      <w:proofErr w:type="gramStart"/>
      <w:r w:rsidRPr="0027381B">
        <w:rPr>
          <w:rFonts w:asciiTheme="minorHAnsi" w:hAnsiTheme="minorHAnsi" w:cs="Arial"/>
          <w:color w:val="0070C0"/>
          <w:sz w:val="22"/>
          <w:szCs w:val="22"/>
        </w:rPr>
        <w:t>express</w:t>
      </w:r>
      <w:proofErr w:type="gramEnd"/>
      <w:r w:rsidRPr="0027381B">
        <w:rPr>
          <w:rFonts w:asciiTheme="minorHAnsi" w:hAnsiTheme="minorHAnsi" w:cs="Arial"/>
          <w:color w:val="0070C0"/>
          <w:sz w:val="22"/>
          <w:szCs w:val="22"/>
        </w:rPr>
        <w:t xml:space="preserve"> concern about actions of staff.</w:t>
      </w:r>
    </w:p>
    <w:p w:rsidR="00BC2894" w:rsidRPr="0027381B" w:rsidRDefault="00BC2894" w:rsidP="00BC2894">
      <w:p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 purpose of this Code of Conduct is to set out the standards of behaviour expected of those who visit the school and to detail the necessary procedures that will help solve issues as soon as possible so that a safe and harmonious school environment is maintained.</w:t>
      </w:r>
    </w:p>
    <w:p w:rsidR="00BC2894" w:rsidRPr="0027381B" w:rsidRDefault="00BC2894" w:rsidP="00BC2894">
      <w:pPr>
        <w:jc w:val="center"/>
        <w:outlineLvl w:val="3"/>
        <w:rPr>
          <w:rFonts w:asciiTheme="minorHAnsi" w:hAnsiTheme="minorHAnsi"/>
          <w:color w:val="0070C0"/>
          <w:sz w:val="32"/>
          <w:szCs w:val="32"/>
          <w14:shadow w14:blurRad="50800" w14:dist="38100" w14:dir="2700000" w14:sx="100000" w14:sy="100000" w14:kx="0" w14:ky="0" w14:algn="tl">
            <w14:srgbClr w14:val="000000">
              <w14:alpha w14:val="60000"/>
            </w14:srgbClr>
          </w14:shadow>
        </w:rPr>
      </w:pPr>
      <w:r w:rsidRPr="0027381B">
        <w:rPr>
          <w:rFonts w:asciiTheme="minorHAnsi" w:hAnsiTheme="minorHAnsi"/>
          <w:color w:val="0070C0"/>
          <w:sz w:val="32"/>
          <w:szCs w:val="32"/>
          <w14:shadow w14:blurRad="50800" w14:dist="38100" w14:dir="2700000" w14:sx="100000" w14:sy="100000" w14:kx="0" w14:ky="0" w14:algn="tl">
            <w14:srgbClr w14:val="000000">
              <w14:alpha w14:val="60000"/>
            </w14:srgbClr>
          </w14:shadow>
        </w:rPr>
        <w:t>Code of Conduct for Parents/Carers and Visitors</w:t>
      </w:r>
    </w:p>
    <w:p w:rsidR="00BC2894" w:rsidRPr="0027381B" w:rsidRDefault="00BC2894" w:rsidP="00BC2894">
      <w:pPr>
        <w:outlineLvl w:val="3"/>
        <w:rPr>
          <w:rFonts w:asciiTheme="minorHAnsi" w:hAnsiTheme="minorHAnsi" w:cs="Arial"/>
          <w:color w:val="0070C0"/>
          <w:sz w:val="16"/>
          <w:szCs w:val="16"/>
        </w:rPr>
      </w:pPr>
    </w:p>
    <w:p w:rsidR="00BC2894" w:rsidRPr="0027381B" w:rsidRDefault="00BC2894" w:rsidP="00BC2894">
      <w:pPr>
        <w:rPr>
          <w:rFonts w:asciiTheme="minorHAnsi" w:hAnsiTheme="minorHAnsi" w:cs="Arial"/>
          <w:b/>
          <w:color w:val="0070C0"/>
          <w:sz w:val="16"/>
          <w:szCs w:val="16"/>
        </w:rPr>
      </w:pPr>
      <w:r w:rsidRPr="0027381B">
        <w:rPr>
          <w:rFonts w:asciiTheme="minorHAnsi" w:hAnsiTheme="minorHAnsi" w:cs="Arial"/>
          <w:b/>
          <w:color w:val="0070C0"/>
          <w:sz w:val="22"/>
          <w:szCs w:val="22"/>
        </w:rPr>
        <w:t>All parents/carers and visitors are expected to:</w:t>
      </w:r>
      <w:r w:rsidRPr="0027381B">
        <w:rPr>
          <w:rFonts w:asciiTheme="minorHAnsi" w:hAnsiTheme="minorHAnsi" w:cs="Arial"/>
          <w:b/>
          <w:color w:val="0070C0"/>
          <w:sz w:val="22"/>
          <w:szCs w:val="22"/>
        </w:rPr>
        <w:br/>
      </w:r>
    </w:p>
    <w:p w:rsidR="00BC2894" w:rsidRPr="0027381B" w:rsidRDefault="00BC2894" w:rsidP="00BC2894">
      <w:pPr>
        <w:numPr>
          <w:ilvl w:val="0"/>
          <w:numId w:val="33"/>
        </w:numPr>
        <w:jc w:val="both"/>
        <w:rPr>
          <w:rFonts w:asciiTheme="minorHAnsi" w:hAnsiTheme="minorHAnsi" w:cs="Arial"/>
          <w:color w:val="0070C0"/>
          <w:sz w:val="22"/>
          <w:szCs w:val="22"/>
        </w:rPr>
      </w:pPr>
      <w:r w:rsidRPr="0027381B">
        <w:rPr>
          <w:rFonts w:asciiTheme="minorHAnsi" w:hAnsiTheme="minorHAnsi" w:cs="Arial"/>
          <w:color w:val="0070C0"/>
          <w:sz w:val="22"/>
          <w:szCs w:val="22"/>
        </w:rPr>
        <w:t>treat all persons associated with the school with respect and courtesy;</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ensure their child/children are punctual to class </w:t>
      </w:r>
      <w:proofErr w:type="spellStart"/>
      <w:r w:rsidRPr="0027381B">
        <w:rPr>
          <w:rFonts w:asciiTheme="minorHAnsi" w:hAnsiTheme="minorHAnsi" w:cs="Arial"/>
          <w:color w:val="0070C0"/>
          <w:sz w:val="22"/>
          <w:szCs w:val="22"/>
        </w:rPr>
        <w:t>everyday</w:t>
      </w:r>
      <w:proofErr w:type="spellEnd"/>
      <w:r w:rsidRPr="0027381B">
        <w:rPr>
          <w:rFonts w:asciiTheme="minorHAnsi" w:hAnsiTheme="minorHAnsi" w:cs="Arial"/>
          <w:color w:val="0070C0"/>
          <w:sz w:val="22"/>
          <w:szCs w:val="22"/>
        </w:rPr>
        <w:t>;</w:t>
      </w:r>
    </w:p>
    <w:p w:rsidR="00BC2894" w:rsidRPr="0027381B" w:rsidRDefault="00BC2894" w:rsidP="00BC2894">
      <w:pPr>
        <w:numPr>
          <w:ilvl w:val="0"/>
          <w:numId w:val="33"/>
        </w:numPr>
        <w:jc w:val="both"/>
        <w:rPr>
          <w:rFonts w:asciiTheme="minorHAnsi" w:hAnsiTheme="minorHAnsi" w:cs="Arial"/>
          <w:color w:val="0070C0"/>
          <w:sz w:val="22"/>
          <w:szCs w:val="22"/>
        </w:rPr>
      </w:pPr>
      <w:proofErr w:type="gramStart"/>
      <w:r w:rsidRPr="0027381B">
        <w:rPr>
          <w:rFonts w:asciiTheme="minorHAnsi" w:hAnsiTheme="minorHAnsi" w:cs="Arial"/>
          <w:color w:val="0070C0"/>
          <w:sz w:val="22"/>
          <w:szCs w:val="22"/>
        </w:rPr>
        <w:t>enter</w:t>
      </w:r>
      <w:proofErr w:type="gramEnd"/>
      <w:r w:rsidRPr="0027381B">
        <w:rPr>
          <w:rFonts w:asciiTheme="minorHAnsi" w:hAnsiTheme="minorHAnsi" w:cs="Arial"/>
          <w:color w:val="0070C0"/>
          <w:sz w:val="22"/>
          <w:szCs w:val="22"/>
        </w:rPr>
        <w:t xml:space="preserve"> the school grounds wearing neat-casual clothing and footwear that conforms to generally acceptable minimum dress code standards required at most public venues. Clothing options that do not comply with this Code of Conduct include but are not limited to: any clothing displaying racist or similarly offensive messages, beachwear and/or bikini tops;</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vacate the school grounds once classes commence;</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sign in for a visitor’s pass from the office if assisting in class, canteen, the library, computer room </w:t>
      </w:r>
      <w:proofErr w:type="spellStart"/>
      <w:r w:rsidRPr="0027381B">
        <w:rPr>
          <w:rFonts w:asciiTheme="minorHAnsi" w:hAnsiTheme="minorHAnsi" w:cs="Arial"/>
          <w:color w:val="0070C0"/>
          <w:sz w:val="22"/>
          <w:szCs w:val="22"/>
        </w:rPr>
        <w:t>etc</w:t>
      </w:r>
      <w:proofErr w:type="spellEnd"/>
      <w:r w:rsidRPr="0027381B">
        <w:rPr>
          <w:rFonts w:asciiTheme="minorHAnsi" w:hAnsiTheme="minorHAnsi" w:cs="Arial"/>
          <w:color w:val="0070C0"/>
          <w:sz w:val="22"/>
          <w:szCs w:val="22"/>
        </w:rPr>
        <w:t xml:space="preserve">; </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direct their child to the play area monitored by duty teacher as students are under the supervision of staff if waiting in the school grounds until classes commence;</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monitor all pre-school children who must stay with the accompanying adult at all times (this includes any school special event such as Open Days and P&amp;C Discos);</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proofErr w:type="gramStart"/>
      <w:r w:rsidRPr="0027381B">
        <w:rPr>
          <w:rFonts w:asciiTheme="minorHAnsi" w:hAnsiTheme="minorHAnsi" w:cs="Arial"/>
          <w:color w:val="0070C0"/>
          <w:sz w:val="22"/>
          <w:szCs w:val="22"/>
        </w:rPr>
        <w:t>make</w:t>
      </w:r>
      <w:proofErr w:type="gramEnd"/>
      <w:r w:rsidRPr="0027381B">
        <w:rPr>
          <w:rFonts w:asciiTheme="minorHAnsi" w:hAnsiTheme="minorHAnsi" w:cs="Arial"/>
          <w:color w:val="0070C0"/>
          <w:sz w:val="22"/>
          <w:szCs w:val="22"/>
        </w:rPr>
        <w:t xml:space="preserve"> mutually convenient appointments to obtain an interview with school staff. Teachers and visiting staff are not available during teaching time;</w:t>
      </w:r>
    </w:p>
    <w:p w:rsidR="00BC2894" w:rsidRPr="0027381B" w:rsidRDefault="00BC2894" w:rsidP="00BC2894">
      <w:pPr>
        <w:numPr>
          <w:ilvl w:val="0"/>
          <w:numId w:val="33"/>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allow staff to supervise, investigate and manage students without interference;</w:t>
      </w:r>
    </w:p>
    <w:p w:rsidR="00BC2894" w:rsidRPr="0027381B" w:rsidRDefault="00BC2894" w:rsidP="00BC2894">
      <w:pPr>
        <w:numPr>
          <w:ilvl w:val="0"/>
          <w:numId w:val="33"/>
        </w:numPr>
        <w:jc w:val="both"/>
        <w:rPr>
          <w:rFonts w:asciiTheme="minorHAnsi" w:hAnsiTheme="minorHAnsi" w:cs="Arial"/>
          <w:color w:val="0070C0"/>
          <w:sz w:val="22"/>
          <w:szCs w:val="22"/>
        </w:rPr>
      </w:pPr>
      <w:r w:rsidRPr="0027381B">
        <w:rPr>
          <w:rFonts w:asciiTheme="minorHAnsi" w:hAnsiTheme="minorHAnsi" w:cs="Arial"/>
          <w:color w:val="0070C0"/>
          <w:sz w:val="22"/>
          <w:szCs w:val="22"/>
        </w:rPr>
        <w:t>discuss issues or concerns about the school, staff, other parents or students through the correct school procedures;</w:t>
      </w:r>
    </w:p>
    <w:p w:rsidR="00BC2894" w:rsidRPr="0027381B" w:rsidRDefault="00BC2894" w:rsidP="00BC2894">
      <w:pPr>
        <w:numPr>
          <w:ilvl w:val="0"/>
          <w:numId w:val="33"/>
        </w:numPr>
        <w:jc w:val="both"/>
        <w:rPr>
          <w:rFonts w:asciiTheme="minorHAnsi" w:hAnsiTheme="minorHAnsi" w:cs="Arial"/>
          <w:color w:val="0070C0"/>
          <w:sz w:val="22"/>
          <w:szCs w:val="22"/>
        </w:rPr>
      </w:pPr>
      <w:proofErr w:type="gramStart"/>
      <w:r w:rsidRPr="0027381B">
        <w:rPr>
          <w:rFonts w:asciiTheme="minorHAnsi" w:hAnsiTheme="minorHAnsi" w:cs="Arial"/>
          <w:color w:val="0070C0"/>
          <w:sz w:val="22"/>
          <w:szCs w:val="22"/>
        </w:rPr>
        <w:t>follow</w:t>
      </w:r>
      <w:proofErr w:type="gramEnd"/>
      <w:r w:rsidRPr="0027381B">
        <w:rPr>
          <w:rFonts w:asciiTheme="minorHAnsi" w:hAnsiTheme="minorHAnsi" w:cs="Arial"/>
          <w:color w:val="0070C0"/>
          <w:sz w:val="22"/>
          <w:szCs w:val="22"/>
        </w:rPr>
        <w:t xml:space="preserve"> school procedures governing entry and behaviour on school grounds, including any restrictions that may be imposed.</w:t>
      </w:r>
    </w:p>
    <w:p w:rsidR="00BC2894" w:rsidRDefault="00BC2894" w:rsidP="00BC2894">
      <w:pPr>
        <w:spacing w:before="100" w:beforeAutospacing="1" w:after="100" w:afterAutospacing="1"/>
        <w:jc w:val="both"/>
        <w:rPr>
          <w:rFonts w:asciiTheme="minorHAnsi" w:hAnsiTheme="minorHAnsi" w:cs="Arial"/>
          <w:color w:val="0070C0"/>
          <w:sz w:val="22"/>
          <w:szCs w:val="22"/>
        </w:rPr>
      </w:pPr>
    </w:p>
    <w:p w:rsidR="00BC2894" w:rsidRDefault="00BC2894" w:rsidP="00BC2894">
      <w:pPr>
        <w:spacing w:before="100" w:beforeAutospacing="1" w:after="100" w:afterAutospacing="1"/>
        <w:jc w:val="both"/>
        <w:rPr>
          <w:rFonts w:asciiTheme="minorHAnsi" w:hAnsiTheme="minorHAnsi" w:cs="Arial"/>
          <w:color w:val="0070C0"/>
          <w:sz w:val="22"/>
          <w:szCs w:val="22"/>
        </w:rPr>
      </w:pPr>
    </w:p>
    <w:p w:rsidR="00BC2894" w:rsidRDefault="00BC2894" w:rsidP="00BC2894">
      <w:pPr>
        <w:spacing w:before="100" w:beforeAutospacing="1" w:after="100" w:afterAutospacing="1"/>
        <w:jc w:val="both"/>
        <w:rPr>
          <w:rFonts w:asciiTheme="minorHAnsi" w:hAnsiTheme="minorHAnsi" w:cs="Arial"/>
          <w:color w:val="0070C0"/>
          <w:sz w:val="22"/>
          <w:szCs w:val="22"/>
        </w:rPr>
      </w:pPr>
    </w:p>
    <w:p w:rsidR="00BC2894" w:rsidRPr="0027381B" w:rsidRDefault="00BC2894" w:rsidP="00BC2894">
      <w:pPr>
        <w:jc w:val="center"/>
        <w:rPr>
          <w:rFonts w:asciiTheme="minorHAnsi" w:hAnsiTheme="minorHAnsi" w:cs="Arial"/>
          <w:color w:val="0070C0"/>
          <w:sz w:val="22"/>
          <w:szCs w:val="22"/>
        </w:rPr>
      </w:pPr>
      <w:r w:rsidRPr="0027381B">
        <w:rPr>
          <w:rFonts w:asciiTheme="minorHAnsi" w:hAnsiTheme="minorHAnsi"/>
          <w:color w:val="0070C0"/>
          <w:sz w:val="32"/>
          <w:szCs w:val="32"/>
          <w14:shadow w14:blurRad="50800" w14:dist="38100" w14:dir="2700000" w14:sx="100000" w14:sy="100000" w14:kx="0" w14:ky="0" w14:algn="tl">
            <w14:srgbClr w14:val="000000">
              <w14:alpha w14:val="60000"/>
            </w14:srgbClr>
          </w14:shadow>
        </w:rPr>
        <w:t>Procedures for Volunteer Helpers</w:t>
      </w:r>
    </w:p>
    <w:p w:rsidR="00BC2894" w:rsidRPr="0027381B" w:rsidRDefault="00BC2894" w:rsidP="00BC2894">
      <w:p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Throughout the school year, teachers need volunteers to assist in classrooms, school programs, performing arts, P&amp;C initiatives (e.g. Mother’s Day Stall) and sports programs and/or other school initiatives.</w:t>
      </w:r>
    </w:p>
    <w:p w:rsidR="00BC2894" w:rsidRPr="0027381B" w:rsidRDefault="00BC2894" w:rsidP="00BC2894">
      <w:pPr>
        <w:spacing w:before="100" w:beforeAutospacing="1" w:after="100" w:afterAutospacing="1"/>
        <w:jc w:val="both"/>
        <w:rPr>
          <w:rFonts w:asciiTheme="minorHAnsi" w:hAnsiTheme="minorHAnsi" w:cs="Arial"/>
          <w:b/>
          <w:color w:val="0070C0"/>
          <w:sz w:val="22"/>
          <w:szCs w:val="22"/>
        </w:rPr>
      </w:pPr>
      <w:r w:rsidRPr="0027381B">
        <w:rPr>
          <w:rFonts w:asciiTheme="minorHAnsi" w:hAnsiTheme="minorHAnsi" w:cs="Arial"/>
          <w:b/>
          <w:color w:val="0070C0"/>
          <w:sz w:val="22"/>
          <w:szCs w:val="22"/>
        </w:rPr>
        <w:t>Parents/carers and other volunteers assisting with school activities do so on the understanding that:</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teachers are responsible for the programs operating within the classroom and/or school;</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teachers have the ultimate responsibility for students under their care for the duration of their time at school;</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support the sensitivity and confidentiality of all students;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accept responsibility and supervision for pre-school age children under their care for the duration of their time at school;</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their conduct and manners should at all times be acceptable and an appropriate model for all students;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smoking is not permitted on school grounds and they should refrain from smoking in the presence or sight of students;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should not have consumed alcohol prior to working with students;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should sign themselves in and out in the attendance folder at Jasper Road Public School’s front office when participating in school activities;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they wear a </w:t>
      </w:r>
      <w:r w:rsidRPr="0027381B">
        <w:rPr>
          <w:rFonts w:asciiTheme="minorHAnsi" w:hAnsiTheme="minorHAnsi" w:cs="Arial"/>
          <w:b/>
          <w:color w:val="0070C0"/>
          <w:sz w:val="22"/>
          <w:szCs w:val="22"/>
        </w:rPr>
        <w:t>SCHOOL VISITOR</w:t>
      </w:r>
      <w:r w:rsidRPr="0027381B">
        <w:rPr>
          <w:rFonts w:asciiTheme="minorHAnsi" w:hAnsiTheme="minorHAnsi" w:cs="Arial"/>
          <w:color w:val="0070C0"/>
          <w:sz w:val="22"/>
          <w:szCs w:val="22"/>
        </w:rPr>
        <w:t xml:space="preserve"> badge as identification whilst assisting students;</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have completed and signed the “Working with Children Check”  including the Prohibited Persons Declaration, available at the office, before undertaking any volunteer/student assistance at the school in the first instance;</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they report safety concerns, injuries or emergencies to a member of staff;</w:t>
      </w:r>
    </w:p>
    <w:p w:rsidR="00BC2894" w:rsidRPr="0027381B" w:rsidRDefault="00BC2894" w:rsidP="00BC2894">
      <w:pPr>
        <w:numPr>
          <w:ilvl w:val="0"/>
          <w:numId w:val="34"/>
        </w:numPr>
        <w:spacing w:before="100" w:beforeAutospacing="1" w:after="100" w:afterAutospacing="1"/>
        <w:jc w:val="both"/>
        <w:rPr>
          <w:rFonts w:asciiTheme="minorHAnsi" w:hAnsiTheme="minorHAnsi" w:cs="Arial"/>
          <w:color w:val="0070C0"/>
          <w:sz w:val="22"/>
          <w:szCs w:val="22"/>
        </w:rPr>
      </w:pPr>
      <w:proofErr w:type="gramStart"/>
      <w:r w:rsidRPr="0027381B">
        <w:rPr>
          <w:rFonts w:asciiTheme="minorHAnsi" w:hAnsiTheme="minorHAnsi" w:cs="Arial"/>
          <w:color w:val="0070C0"/>
          <w:sz w:val="22"/>
          <w:szCs w:val="22"/>
        </w:rPr>
        <w:t>they</w:t>
      </w:r>
      <w:proofErr w:type="gramEnd"/>
      <w:r w:rsidRPr="0027381B">
        <w:rPr>
          <w:rFonts w:asciiTheme="minorHAnsi" w:hAnsiTheme="minorHAnsi" w:cs="Arial"/>
          <w:color w:val="0070C0"/>
          <w:sz w:val="22"/>
          <w:szCs w:val="22"/>
        </w:rPr>
        <w:t xml:space="preserve"> minimise noise or disruption to classes whilst on school grounds.</w:t>
      </w:r>
    </w:p>
    <w:p w:rsidR="00BC2894" w:rsidRPr="0027381B" w:rsidRDefault="00BC2894" w:rsidP="00BC2894">
      <w:pPr>
        <w:spacing w:before="100" w:beforeAutospacing="1" w:after="100" w:afterAutospacing="1"/>
        <w:jc w:val="center"/>
        <w:rPr>
          <w:rFonts w:asciiTheme="minorHAnsi" w:hAnsiTheme="minorHAnsi" w:cs="Arial"/>
          <w:b/>
          <w:i/>
          <w:color w:val="0070C0"/>
          <w:u w:val="single"/>
        </w:rPr>
      </w:pPr>
      <w:r w:rsidRPr="0027381B">
        <w:rPr>
          <w:rFonts w:asciiTheme="minorHAnsi" w:hAnsiTheme="minorHAnsi" w:cs="Arial"/>
          <w:b/>
          <w:color w:val="0070C0"/>
          <w:u w:val="single"/>
        </w:rPr>
        <w:t>Confidentiality is of primary importance</w:t>
      </w:r>
      <w:r w:rsidRPr="0027381B">
        <w:rPr>
          <w:rFonts w:asciiTheme="minorHAnsi" w:hAnsiTheme="minorHAnsi" w:cs="Arial"/>
          <w:b/>
          <w:color w:val="0070C0"/>
        </w:rPr>
        <w:t>.</w:t>
      </w:r>
    </w:p>
    <w:p w:rsidR="00BC2894" w:rsidRPr="0027381B" w:rsidRDefault="00BC2894" w:rsidP="00BC2894">
      <w:pPr>
        <w:spacing w:before="100" w:beforeAutospacing="1" w:after="100" w:afterAutospacing="1"/>
        <w:jc w:val="center"/>
        <w:rPr>
          <w:rFonts w:asciiTheme="minorHAnsi" w:hAnsiTheme="minorHAnsi" w:cs="Arial"/>
          <w:b/>
          <w:i/>
          <w:color w:val="0070C0"/>
        </w:rPr>
      </w:pPr>
      <w:r w:rsidRPr="0027381B">
        <w:rPr>
          <w:rFonts w:asciiTheme="minorHAnsi" w:hAnsiTheme="minorHAnsi" w:cs="Arial"/>
          <w:b/>
          <w:i/>
          <w:color w:val="0070C0"/>
        </w:rPr>
        <w:t>All parents/carer volunteers are not to discuss any information they obtain at school with anybody, other than classroom teachers or the Principal.</w:t>
      </w:r>
    </w:p>
    <w:p w:rsidR="00BC2894" w:rsidRPr="0027381B" w:rsidRDefault="00BC2894" w:rsidP="00BC2894">
      <w:p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Any parent/carer or volunteer not fulfilling these requirements may be excluded from the volunteer program.</w:t>
      </w:r>
    </w:p>
    <w:p w:rsidR="00BC2894" w:rsidRPr="0027381B" w:rsidRDefault="00BC2894" w:rsidP="00BC2894">
      <w:pPr>
        <w:spacing w:before="100" w:beforeAutospacing="1" w:after="100" w:afterAutospacing="1"/>
        <w:jc w:val="center"/>
        <w:outlineLvl w:val="3"/>
        <w:rPr>
          <w:rFonts w:asciiTheme="minorHAnsi" w:hAnsiTheme="minorHAnsi"/>
          <w:color w:val="0070C0"/>
          <w:sz w:val="32"/>
          <w:szCs w:val="32"/>
          <w14:shadow w14:blurRad="50800" w14:dist="38100" w14:dir="2700000" w14:sx="100000" w14:sy="100000" w14:kx="0" w14:ky="0" w14:algn="tl">
            <w14:srgbClr w14:val="000000">
              <w14:alpha w14:val="60000"/>
            </w14:srgbClr>
          </w14:shadow>
        </w:rPr>
      </w:pPr>
      <w:r w:rsidRPr="0027381B">
        <w:rPr>
          <w:rFonts w:asciiTheme="minorHAnsi" w:hAnsiTheme="minorHAnsi"/>
          <w:color w:val="0070C0"/>
          <w:sz w:val="32"/>
          <w:szCs w:val="32"/>
          <w14:shadow w14:blurRad="50800" w14:dist="38100" w14:dir="2700000" w14:sx="100000" w14:sy="100000" w14:kx="0" w14:ky="0" w14:algn="tl">
            <w14:srgbClr w14:val="000000">
              <w14:alpha w14:val="60000"/>
            </w14:srgbClr>
          </w14:shadow>
        </w:rPr>
        <w:t>Non-scheduled Visits to the School</w:t>
      </w:r>
    </w:p>
    <w:p w:rsidR="00BC2894" w:rsidRPr="0027381B" w:rsidRDefault="00BC2894" w:rsidP="00BC2894">
      <w:pPr>
        <w:jc w:val="both"/>
        <w:rPr>
          <w:rFonts w:asciiTheme="minorHAnsi" w:hAnsiTheme="minorHAnsi" w:cs="Arial"/>
          <w:color w:val="0070C0"/>
          <w:sz w:val="22"/>
          <w:szCs w:val="22"/>
        </w:rPr>
      </w:pPr>
      <w:r w:rsidRPr="0027381B">
        <w:rPr>
          <w:rFonts w:asciiTheme="minorHAnsi" w:hAnsiTheme="minorHAnsi" w:cs="Arial"/>
          <w:b/>
          <w:color w:val="0070C0"/>
          <w:sz w:val="22"/>
          <w:szCs w:val="22"/>
        </w:rPr>
        <w:t>If you find it necessary to enter the school building without an appointment, all parents, carers and visitors must follow these procedures:</w:t>
      </w:r>
    </w:p>
    <w:p w:rsidR="00BC2894" w:rsidRPr="0027381B" w:rsidRDefault="00BC2894" w:rsidP="00BC2894">
      <w:pPr>
        <w:numPr>
          <w:ilvl w:val="0"/>
          <w:numId w:val="35"/>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immediately report to the office;</w:t>
      </w:r>
    </w:p>
    <w:p w:rsidR="00BC2894" w:rsidRPr="0027381B" w:rsidRDefault="00BC2894" w:rsidP="00BC2894">
      <w:pPr>
        <w:numPr>
          <w:ilvl w:val="0"/>
          <w:numId w:val="35"/>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if it is necessary for you to visit your child’s classroom, please sign-in at the front office and collect a visitor’s badge; </w:t>
      </w:r>
    </w:p>
    <w:p w:rsidR="00BC2894" w:rsidRPr="0027381B" w:rsidRDefault="00BC2894" w:rsidP="00BC2894">
      <w:pPr>
        <w:numPr>
          <w:ilvl w:val="0"/>
          <w:numId w:val="35"/>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if you are not wearing a visitor’s badge, the teacher will direct you to the office;</w:t>
      </w:r>
    </w:p>
    <w:p w:rsidR="00BC2894" w:rsidRPr="0027381B" w:rsidRDefault="00BC2894" w:rsidP="00BC2894">
      <w:pPr>
        <w:numPr>
          <w:ilvl w:val="0"/>
          <w:numId w:val="35"/>
        </w:numPr>
        <w:spacing w:before="100" w:beforeAutospacing="1" w:after="100" w:afterAutospacing="1"/>
        <w:jc w:val="both"/>
        <w:rPr>
          <w:rFonts w:asciiTheme="minorHAnsi" w:hAnsiTheme="minorHAnsi" w:cs="Arial"/>
          <w:color w:val="0070C0"/>
          <w:sz w:val="22"/>
          <w:szCs w:val="22"/>
        </w:rPr>
      </w:pPr>
      <w:proofErr w:type="gramStart"/>
      <w:r w:rsidRPr="0027381B">
        <w:rPr>
          <w:rFonts w:asciiTheme="minorHAnsi" w:hAnsiTheme="minorHAnsi" w:cs="Arial"/>
          <w:color w:val="0070C0"/>
          <w:sz w:val="22"/>
          <w:szCs w:val="22"/>
        </w:rPr>
        <w:t>upon</w:t>
      </w:r>
      <w:proofErr w:type="gramEnd"/>
      <w:r w:rsidRPr="0027381B">
        <w:rPr>
          <w:rFonts w:asciiTheme="minorHAnsi" w:hAnsiTheme="minorHAnsi" w:cs="Arial"/>
          <w:color w:val="0070C0"/>
          <w:sz w:val="22"/>
          <w:szCs w:val="22"/>
        </w:rPr>
        <w:t xml:space="preserve"> completion of your business, you must return to the office where you are to record your exit time and return your visitor’s badge.</w:t>
      </w:r>
    </w:p>
    <w:p w:rsidR="00BC2894" w:rsidRPr="0027381B" w:rsidRDefault="00BC2894" w:rsidP="00BC2894">
      <w:pPr>
        <w:numPr>
          <w:ilvl w:val="0"/>
          <w:numId w:val="35"/>
        </w:numPr>
        <w:spacing w:before="100" w:beforeAutospacing="1" w:after="100" w:afterAutospacing="1"/>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if it is necessary for you to pick up your child/children outside of normal morning and afternoon bell times, please sign a yellow partial absence form at the front office and take this with you to the class teacher when collecting your child/children; </w:t>
      </w:r>
    </w:p>
    <w:p w:rsidR="00BC2894" w:rsidRPr="00BC2894" w:rsidRDefault="00BC2894" w:rsidP="00BC2894">
      <w:pPr>
        <w:pStyle w:val="ListParagraph"/>
        <w:numPr>
          <w:ilvl w:val="0"/>
          <w:numId w:val="35"/>
        </w:numPr>
        <w:spacing w:before="100" w:beforeAutospacing="1" w:after="100" w:afterAutospacing="1"/>
        <w:jc w:val="both"/>
        <w:rPr>
          <w:rFonts w:asciiTheme="minorHAnsi" w:hAnsiTheme="minorHAnsi" w:cs="Arial"/>
          <w:color w:val="0070C0"/>
          <w:sz w:val="22"/>
          <w:szCs w:val="22"/>
        </w:rPr>
      </w:pPr>
      <w:r w:rsidRPr="00BC2894">
        <w:rPr>
          <w:rFonts w:asciiTheme="minorHAnsi" w:hAnsiTheme="minorHAnsi" w:cs="Arial"/>
          <w:color w:val="0070C0"/>
          <w:sz w:val="22"/>
          <w:szCs w:val="22"/>
        </w:rPr>
        <w:t>The above “non-appointment” procedures exist to ensure the safety of all children as well as the security of the staff and school property.  Of course common sense must prevail.  We would not expect you to follow these procedures when dropping off/picking up students at the usual morning and afternoon designated bell times, for the duration of special school events such as “Open Day” in Education Week, attending special assemblies, or during parent/teacher interviews.  During these times, staff will be expecting to encounter parents/carers in certain parts of the school grounds.</w:t>
      </w:r>
    </w:p>
    <w:p w:rsidR="00BC2894" w:rsidRDefault="00BC2894" w:rsidP="00BC2894">
      <w:pPr>
        <w:spacing w:before="100" w:beforeAutospacing="1" w:after="100" w:afterAutospacing="1"/>
        <w:jc w:val="both"/>
        <w:rPr>
          <w:rFonts w:asciiTheme="minorHAnsi" w:hAnsiTheme="minorHAnsi" w:cs="Arial"/>
          <w:color w:val="0070C0"/>
          <w:sz w:val="22"/>
          <w:szCs w:val="22"/>
        </w:rPr>
      </w:pPr>
    </w:p>
    <w:p w:rsidR="00BC2894" w:rsidRPr="0027381B" w:rsidRDefault="00BC2894" w:rsidP="00BC2894">
      <w:pPr>
        <w:spacing w:before="100" w:beforeAutospacing="1" w:after="100" w:afterAutospacing="1"/>
        <w:jc w:val="both"/>
        <w:rPr>
          <w:rFonts w:asciiTheme="minorHAnsi" w:hAnsiTheme="minorHAnsi" w:cs="Arial"/>
          <w:b/>
          <w:color w:val="0070C0"/>
        </w:rPr>
      </w:pPr>
      <w:r w:rsidRPr="0027381B">
        <w:rPr>
          <w:rFonts w:asciiTheme="minorHAnsi" w:hAnsiTheme="minorHAnsi" w:cs="Arial"/>
          <w:b/>
          <w:color w:val="0070C0"/>
        </w:rPr>
        <w:t>Please Note:</w:t>
      </w:r>
    </w:p>
    <w:p w:rsidR="00BC2894" w:rsidRPr="0027381B" w:rsidRDefault="00BC2894" w:rsidP="00BC2894">
      <w:pPr>
        <w:spacing w:before="100" w:beforeAutospacing="1" w:after="100" w:afterAutospacing="1"/>
        <w:jc w:val="both"/>
        <w:rPr>
          <w:rFonts w:asciiTheme="minorHAnsi" w:hAnsiTheme="minorHAnsi" w:cs="Arial"/>
          <w:b/>
          <w:color w:val="0070C0"/>
        </w:rPr>
      </w:pPr>
      <w:r w:rsidRPr="0027381B">
        <w:rPr>
          <w:rFonts w:asciiTheme="minorHAnsi" w:hAnsiTheme="minorHAnsi" w:cs="Arial"/>
          <w:b/>
          <w:noProof/>
          <w:color w:val="0070C0"/>
        </w:rPr>
        <mc:AlternateContent>
          <mc:Choice Requires="wps">
            <w:drawing>
              <wp:anchor distT="0" distB="0" distL="114300" distR="114300" simplePos="0" relativeHeight="251659264" behindDoc="0" locked="0" layoutInCell="1" allowOverlap="1" wp14:anchorId="03A16D0E" wp14:editId="62E173F2">
                <wp:simplePos x="0" y="0"/>
                <wp:positionH relativeFrom="column">
                  <wp:posOffset>685800</wp:posOffset>
                </wp:positionH>
                <wp:positionV relativeFrom="paragraph">
                  <wp:posOffset>218440</wp:posOffset>
                </wp:positionV>
                <wp:extent cx="4914900" cy="511175"/>
                <wp:effectExtent l="9525" t="8890" r="9525" b="1333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1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2894" w:rsidRDefault="00BC2894" w:rsidP="00BC2894">
                            <w:pPr>
                              <w:jc w:val="center"/>
                              <w:rPr>
                                <w:rFonts w:ascii="Arial Black" w:hAnsi="Arial Black"/>
                                <w:sz w:val="28"/>
                                <w:szCs w:val="28"/>
                              </w:rPr>
                            </w:pPr>
                            <w:r w:rsidRPr="00E27ABA">
                              <w:rPr>
                                <w:rFonts w:ascii="Arial Black" w:hAnsi="Arial Black"/>
                                <w:sz w:val="28"/>
                                <w:szCs w:val="28"/>
                              </w:rPr>
                              <w:t xml:space="preserve">At no time should any parent, carer </w:t>
                            </w:r>
                            <w:r>
                              <w:rPr>
                                <w:rFonts w:ascii="Arial Black" w:hAnsi="Arial Black"/>
                                <w:sz w:val="28"/>
                                <w:szCs w:val="28"/>
                              </w:rPr>
                              <w:t>of visitor</w:t>
                            </w:r>
                          </w:p>
                          <w:p w:rsidR="00BC2894" w:rsidRPr="00E27ABA" w:rsidRDefault="00BC2894" w:rsidP="00BC2894">
                            <w:pPr>
                              <w:jc w:val="center"/>
                              <w:rPr>
                                <w:rFonts w:ascii="Arial Black" w:hAnsi="Arial Black"/>
                                <w:sz w:val="28"/>
                                <w:szCs w:val="28"/>
                              </w:rPr>
                            </w:pPr>
                            <w:proofErr w:type="gramStart"/>
                            <w:r>
                              <w:rPr>
                                <w:rFonts w:ascii="Arial Black" w:hAnsi="Arial Black"/>
                                <w:sz w:val="28"/>
                                <w:szCs w:val="28"/>
                              </w:rPr>
                              <w:t>directly</w:t>
                            </w:r>
                            <w:proofErr w:type="gramEnd"/>
                            <w:r>
                              <w:rPr>
                                <w:rFonts w:ascii="Arial Black" w:hAnsi="Arial Black"/>
                                <w:sz w:val="28"/>
                                <w:szCs w:val="28"/>
                              </w:rPr>
                              <w:t xml:space="preserve"> approach another person’s child.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54pt;margin-top:17.2pt;width:387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" filled="f">
                <v:textbox style="mso-fit-shape-to-text:t" inset="0,0,0,0">
                  <w:txbxContent>
                    <w:p w:rsidR="00BC2894" w:rsidRDefault="00BC2894" w:rsidP="00BC2894">
                      <w:pPr>
                        <w:jc w:val="center"/>
                        <w:rPr>
                          <w:rFonts w:ascii="Arial Black" w:hAnsi="Arial Black"/>
                          <w:sz w:val="28"/>
                          <w:szCs w:val="28"/>
                        </w:rPr>
                      </w:pPr>
                      <w:r w:rsidRPr="00E27ABA">
                        <w:rPr>
                          <w:rFonts w:ascii="Arial Black" w:hAnsi="Arial Black"/>
                          <w:sz w:val="28"/>
                          <w:szCs w:val="28"/>
                        </w:rPr>
                        <w:t xml:space="preserve">At no time should any parent, carer </w:t>
                      </w:r>
                      <w:r>
                        <w:rPr>
                          <w:rFonts w:ascii="Arial Black" w:hAnsi="Arial Black"/>
                          <w:sz w:val="28"/>
                          <w:szCs w:val="28"/>
                        </w:rPr>
                        <w:t>of visitor</w:t>
                      </w:r>
                    </w:p>
                    <w:p w:rsidR="00BC2894" w:rsidRPr="00E27ABA" w:rsidRDefault="00BC2894" w:rsidP="00BC2894">
                      <w:pPr>
                        <w:jc w:val="center"/>
                        <w:rPr>
                          <w:rFonts w:ascii="Arial Black" w:hAnsi="Arial Black"/>
                          <w:sz w:val="28"/>
                          <w:szCs w:val="28"/>
                        </w:rPr>
                      </w:pPr>
                      <w:proofErr w:type="gramStart"/>
                      <w:r>
                        <w:rPr>
                          <w:rFonts w:ascii="Arial Black" w:hAnsi="Arial Black"/>
                          <w:sz w:val="28"/>
                          <w:szCs w:val="28"/>
                        </w:rPr>
                        <w:t>directly</w:t>
                      </w:r>
                      <w:proofErr w:type="gramEnd"/>
                      <w:r>
                        <w:rPr>
                          <w:rFonts w:ascii="Arial Black" w:hAnsi="Arial Black"/>
                          <w:sz w:val="28"/>
                          <w:szCs w:val="28"/>
                        </w:rPr>
                        <w:t xml:space="preserve"> approach another person’s child.</w:t>
                      </w:r>
                    </w:p>
                  </w:txbxContent>
                </v:textbox>
              </v:shape>
            </w:pict>
          </mc:Fallback>
        </mc:AlternateContent>
      </w:r>
    </w:p>
    <w:p w:rsidR="00BC2894" w:rsidRPr="0027381B" w:rsidRDefault="00BC2894" w:rsidP="00BC2894">
      <w:pPr>
        <w:spacing w:before="100" w:beforeAutospacing="1" w:after="100" w:afterAutospacing="1"/>
        <w:jc w:val="center"/>
        <w:rPr>
          <w:rFonts w:asciiTheme="minorHAnsi" w:hAnsiTheme="minorHAnsi" w:cs="Arial"/>
          <w:caps/>
          <w:color w:val="0070C0"/>
          <w:sz w:val="32"/>
          <w:szCs w:val="32"/>
          <w:u w:val="thick"/>
        </w:rPr>
      </w:pPr>
    </w:p>
    <w:p w:rsidR="00BC2894" w:rsidRPr="0027381B" w:rsidRDefault="00BC2894" w:rsidP="00BC2894">
      <w:pPr>
        <w:jc w:val="both"/>
        <w:rPr>
          <w:rFonts w:asciiTheme="minorHAnsi" w:hAnsiTheme="minorHAnsi" w:cs="Arial"/>
          <w:color w:val="0070C0"/>
          <w:sz w:val="22"/>
          <w:szCs w:val="22"/>
        </w:rPr>
      </w:pPr>
    </w:p>
    <w:p w:rsidR="00BC2894" w:rsidRPr="0027381B" w:rsidRDefault="00BC2894" w:rsidP="00BC2894">
      <w:pPr>
        <w:jc w:val="both"/>
        <w:rPr>
          <w:rFonts w:asciiTheme="minorHAnsi" w:hAnsiTheme="minorHAnsi" w:cs="Arial"/>
          <w:color w:val="0070C0"/>
          <w:sz w:val="22"/>
          <w:szCs w:val="22"/>
        </w:rPr>
      </w:pPr>
    </w:p>
    <w:p w:rsidR="00BC2894" w:rsidRPr="0027381B" w:rsidRDefault="00BC2894" w:rsidP="00BC2894">
      <w:pPr>
        <w:jc w:val="both"/>
        <w:rPr>
          <w:rFonts w:asciiTheme="minorHAnsi" w:hAnsiTheme="minorHAnsi" w:cs="Arial"/>
          <w:color w:val="0070C0"/>
          <w:sz w:val="22"/>
          <w:szCs w:val="22"/>
        </w:rPr>
      </w:pPr>
      <w:r w:rsidRPr="0027381B">
        <w:rPr>
          <w:rFonts w:asciiTheme="minorHAnsi" w:hAnsiTheme="minorHAnsi" w:cs="Arial"/>
          <w:color w:val="0070C0"/>
          <w:sz w:val="22"/>
          <w:szCs w:val="22"/>
        </w:rPr>
        <w:t xml:space="preserve">This includes speaking to another person’s child within the boundaries of the school grounds, in sight of the school grounds as they are approaching or leaving school and/or on school buses transporting students to or from the school grounds. </w:t>
      </w:r>
    </w:p>
    <w:p w:rsidR="00BC2894" w:rsidRPr="0027381B" w:rsidRDefault="00BC2894" w:rsidP="00BC2894">
      <w:pPr>
        <w:spacing w:before="100" w:beforeAutospacing="1" w:after="100" w:afterAutospacing="1"/>
        <w:rPr>
          <w:rFonts w:asciiTheme="minorHAnsi" w:hAnsiTheme="minorHAnsi" w:cs="Arial"/>
          <w:color w:val="0070C0"/>
          <w:sz w:val="22"/>
          <w:szCs w:val="22"/>
        </w:rPr>
      </w:pPr>
      <w:r w:rsidRPr="0027381B">
        <w:rPr>
          <w:rFonts w:asciiTheme="minorHAnsi" w:hAnsiTheme="minorHAnsi" w:cs="Arial"/>
          <w:color w:val="0070C0"/>
          <w:sz w:val="22"/>
          <w:szCs w:val="22"/>
        </w:rPr>
        <w:t xml:space="preserve">The Principal, school executive and staff will deal with any school-related issues in sight of the school grounds, as they are approaching or leaving school and/or on school buses transporting students to or from the school grounds, as part of the school’s Discipline and Welfare Policy. </w:t>
      </w:r>
    </w:p>
    <w:p w:rsidR="00BC2894" w:rsidRPr="0027381B" w:rsidRDefault="00BC2894" w:rsidP="00BC2894">
      <w:pPr>
        <w:rPr>
          <w:rFonts w:asciiTheme="minorHAnsi" w:hAnsiTheme="minorHAnsi" w:cs="Arial"/>
          <w:color w:val="0070C0"/>
          <w:sz w:val="22"/>
          <w:szCs w:val="22"/>
        </w:rPr>
      </w:pPr>
      <w:r w:rsidRPr="0027381B">
        <w:rPr>
          <w:rFonts w:asciiTheme="minorHAnsi" w:hAnsiTheme="minorHAnsi" w:cs="Arial"/>
          <w:color w:val="0070C0"/>
          <w:sz w:val="22"/>
          <w:szCs w:val="22"/>
        </w:rPr>
        <w:t xml:space="preserve">Any person contravening this Code of Conduct is advised that the provisions of the </w:t>
      </w:r>
      <w:proofErr w:type="spellStart"/>
      <w:r w:rsidRPr="0027381B">
        <w:rPr>
          <w:rFonts w:asciiTheme="minorHAnsi" w:hAnsiTheme="minorHAnsi" w:cs="Arial"/>
          <w:i/>
          <w:color w:val="0070C0"/>
          <w:sz w:val="22"/>
          <w:szCs w:val="22"/>
        </w:rPr>
        <w:t>Inclosed</w:t>
      </w:r>
      <w:proofErr w:type="spellEnd"/>
      <w:r w:rsidRPr="0027381B">
        <w:rPr>
          <w:rFonts w:asciiTheme="minorHAnsi" w:hAnsiTheme="minorHAnsi" w:cs="Arial"/>
          <w:i/>
          <w:color w:val="0070C0"/>
          <w:sz w:val="22"/>
          <w:szCs w:val="22"/>
        </w:rPr>
        <w:t xml:space="preserve"> Lands Protection Act (1901) and its </w:t>
      </w:r>
      <w:r w:rsidRPr="0027381B">
        <w:rPr>
          <w:rFonts w:asciiTheme="minorHAnsi" w:hAnsiTheme="minorHAnsi" w:cs="Arial"/>
          <w:color w:val="0070C0"/>
          <w:sz w:val="22"/>
          <w:szCs w:val="22"/>
        </w:rPr>
        <w:t xml:space="preserve">Amendments will be followed if any of the following occur: </w:t>
      </w:r>
      <w:r w:rsidRPr="0027381B">
        <w:rPr>
          <w:rFonts w:asciiTheme="minorHAnsi" w:hAnsiTheme="minorHAnsi" w:cs="Arial"/>
          <w:color w:val="0070C0"/>
          <w:sz w:val="22"/>
          <w:szCs w:val="22"/>
        </w:rPr>
        <w:br/>
      </w:r>
    </w:p>
    <w:p w:rsidR="00BC2894" w:rsidRPr="0027381B" w:rsidRDefault="00BC2894" w:rsidP="00BC2894">
      <w:pPr>
        <w:numPr>
          <w:ilvl w:val="0"/>
          <w:numId w:val="36"/>
        </w:numPr>
        <w:rPr>
          <w:rFonts w:asciiTheme="minorHAnsi" w:hAnsiTheme="minorHAnsi" w:cs="Arial"/>
          <w:color w:val="0070C0"/>
          <w:sz w:val="22"/>
          <w:szCs w:val="22"/>
        </w:rPr>
      </w:pPr>
      <w:r w:rsidRPr="0027381B">
        <w:rPr>
          <w:rFonts w:asciiTheme="minorHAnsi" w:hAnsiTheme="minorHAnsi" w:cs="Arial"/>
          <w:color w:val="0070C0"/>
          <w:sz w:val="22"/>
          <w:szCs w:val="22"/>
        </w:rPr>
        <w:t>actual physical assaults or threatened physical assaults on students, staff, parents or community members at the school or during the course of school activities;</w:t>
      </w:r>
    </w:p>
    <w:p w:rsidR="00BC2894" w:rsidRPr="0027381B" w:rsidRDefault="00BC2894" w:rsidP="00BC2894">
      <w:pPr>
        <w:numPr>
          <w:ilvl w:val="0"/>
          <w:numId w:val="36"/>
        </w:numPr>
        <w:rPr>
          <w:rFonts w:asciiTheme="minorHAnsi" w:hAnsiTheme="minorHAnsi" w:cs="Arial"/>
          <w:color w:val="0070C0"/>
          <w:sz w:val="22"/>
          <w:szCs w:val="22"/>
        </w:rPr>
      </w:pPr>
      <w:r w:rsidRPr="0027381B">
        <w:rPr>
          <w:rFonts w:asciiTheme="minorHAnsi" w:hAnsiTheme="minorHAnsi" w:cs="Arial"/>
          <w:color w:val="0070C0"/>
          <w:sz w:val="22"/>
          <w:szCs w:val="22"/>
        </w:rPr>
        <w:t>behaviour in the presence of students, staff, parents or other visitors to the school that causes alarm or concern to the students, staff, parents or other visitors;</w:t>
      </w:r>
    </w:p>
    <w:p w:rsidR="00BC2894" w:rsidRPr="0027381B" w:rsidRDefault="00BC2894" w:rsidP="00BC2894">
      <w:pPr>
        <w:numPr>
          <w:ilvl w:val="0"/>
          <w:numId w:val="36"/>
        </w:numPr>
        <w:rPr>
          <w:rFonts w:asciiTheme="minorHAnsi" w:hAnsiTheme="minorHAnsi" w:cs="Arial"/>
          <w:color w:val="0070C0"/>
          <w:sz w:val="22"/>
          <w:szCs w:val="22"/>
        </w:rPr>
      </w:pPr>
      <w:r w:rsidRPr="0027381B">
        <w:rPr>
          <w:rFonts w:asciiTheme="minorHAnsi" w:hAnsiTheme="minorHAnsi" w:cs="Arial"/>
          <w:color w:val="0070C0"/>
          <w:sz w:val="22"/>
          <w:szCs w:val="22"/>
        </w:rPr>
        <w:t>use of offensive language (i.e. swearing) in the presence of students, staff, parents or other visitors to the school;</w:t>
      </w:r>
    </w:p>
    <w:p w:rsidR="00BC2894" w:rsidRPr="0027381B" w:rsidRDefault="00BC2894" w:rsidP="00BC2894">
      <w:pPr>
        <w:numPr>
          <w:ilvl w:val="0"/>
          <w:numId w:val="36"/>
        </w:numPr>
        <w:rPr>
          <w:rFonts w:asciiTheme="minorHAnsi" w:hAnsiTheme="minorHAnsi" w:cs="Arial"/>
          <w:color w:val="0070C0"/>
          <w:sz w:val="22"/>
          <w:szCs w:val="22"/>
        </w:rPr>
      </w:pPr>
      <w:proofErr w:type="gramStart"/>
      <w:r w:rsidRPr="0027381B">
        <w:rPr>
          <w:rFonts w:asciiTheme="minorHAnsi" w:hAnsiTheme="minorHAnsi" w:cs="Arial"/>
          <w:color w:val="0070C0"/>
          <w:sz w:val="22"/>
          <w:szCs w:val="22"/>
        </w:rPr>
        <w:t>any</w:t>
      </w:r>
      <w:proofErr w:type="gramEnd"/>
      <w:r w:rsidRPr="0027381B">
        <w:rPr>
          <w:rFonts w:asciiTheme="minorHAnsi" w:hAnsiTheme="minorHAnsi" w:cs="Arial"/>
          <w:color w:val="0070C0"/>
          <w:sz w:val="22"/>
          <w:szCs w:val="22"/>
        </w:rPr>
        <w:t xml:space="preserve"> interruption to the learning environment of the school such as entering classrooms without permission.</w:t>
      </w:r>
      <w:r w:rsidRPr="0027381B">
        <w:rPr>
          <w:rFonts w:asciiTheme="minorHAnsi" w:hAnsiTheme="minorHAnsi" w:cs="Arial"/>
          <w:color w:val="0070C0"/>
          <w:sz w:val="22"/>
          <w:szCs w:val="22"/>
        </w:rPr>
        <w:br/>
      </w:r>
    </w:p>
    <w:p w:rsidR="00BC2894" w:rsidRPr="0027381B" w:rsidRDefault="00BC2894" w:rsidP="00BC2894">
      <w:pPr>
        <w:rPr>
          <w:rFonts w:asciiTheme="minorHAnsi" w:hAnsiTheme="minorHAnsi" w:cs="Arial"/>
          <w:b/>
          <w:color w:val="0070C0"/>
          <w:sz w:val="22"/>
          <w:szCs w:val="22"/>
        </w:rPr>
      </w:pPr>
      <w:r w:rsidRPr="0027381B">
        <w:rPr>
          <w:rFonts w:asciiTheme="minorHAnsi" w:hAnsiTheme="minorHAnsi" w:cs="Arial"/>
          <w:b/>
          <w:color w:val="0070C0"/>
          <w:sz w:val="22"/>
          <w:szCs w:val="22"/>
        </w:rPr>
        <w:t>Under the terms of the act, the Principal and/or their nominee have the legal authority to:</w:t>
      </w:r>
    </w:p>
    <w:p w:rsidR="00BC2894" w:rsidRPr="0027381B" w:rsidRDefault="00BC2894" w:rsidP="00BC2894">
      <w:pPr>
        <w:rPr>
          <w:rFonts w:asciiTheme="minorHAnsi" w:hAnsiTheme="minorHAnsi" w:cs="Arial"/>
          <w:b/>
          <w:color w:val="0070C0"/>
          <w:sz w:val="22"/>
          <w:szCs w:val="22"/>
        </w:rPr>
      </w:pPr>
    </w:p>
    <w:p w:rsidR="00BC2894" w:rsidRPr="0027381B" w:rsidRDefault="00BC2894" w:rsidP="00BC2894">
      <w:pPr>
        <w:numPr>
          <w:ilvl w:val="0"/>
          <w:numId w:val="37"/>
        </w:numPr>
        <w:jc w:val="both"/>
        <w:rPr>
          <w:rFonts w:asciiTheme="minorHAnsi" w:hAnsiTheme="minorHAnsi" w:cs="Arial"/>
          <w:color w:val="0070C0"/>
          <w:sz w:val="22"/>
          <w:szCs w:val="22"/>
        </w:rPr>
      </w:pPr>
      <w:r w:rsidRPr="0027381B">
        <w:rPr>
          <w:rFonts w:asciiTheme="minorHAnsi" w:hAnsiTheme="minorHAnsi" w:cs="Arial"/>
          <w:color w:val="0070C0"/>
          <w:sz w:val="22"/>
          <w:szCs w:val="22"/>
        </w:rPr>
        <w:t>direct the person to immediately leave the grounds;</w:t>
      </w:r>
    </w:p>
    <w:p w:rsidR="00BC2894" w:rsidRPr="0027381B" w:rsidRDefault="00BC2894" w:rsidP="00BC2894">
      <w:pPr>
        <w:numPr>
          <w:ilvl w:val="0"/>
          <w:numId w:val="37"/>
        </w:numPr>
        <w:jc w:val="both"/>
        <w:rPr>
          <w:rFonts w:asciiTheme="minorHAnsi" w:hAnsiTheme="minorHAnsi" w:cs="Arial"/>
          <w:color w:val="0070C0"/>
          <w:sz w:val="22"/>
          <w:szCs w:val="22"/>
        </w:rPr>
      </w:pPr>
      <w:r w:rsidRPr="0027381B">
        <w:rPr>
          <w:rFonts w:asciiTheme="minorHAnsi" w:hAnsiTheme="minorHAnsi" w:cs="Arial"/>
          <w:color w:val="0070C0"/>
          <w:sz w:val="22"/>
          <w:szCs w:val="22"/>
        </w:rPr>
        <w:t>call the police to remove the person should they refuse;</w:t>
      </w:r>
    </w:p>
    <w:p w:rsidR="00BC2894" w:rsidRDefault="00BC2894" w:rsidP="00BC2894">
      <w:pPr>
        <w:numPr>
          <w:ilvl w:val="0"/>
          <w:numId w:val="37"/>
        </w:numPr>
        <w:jc w:val="both"/>
        <w:rPr>
          <w:rFonts w:asciiTheme="minorHAnsi" w:hAnsiTheme="minorHAnsi" w:cs="Arial"/>
          <w:color w:val="0070C0"/>
          <w:sz w:val="22"/>
          <w:szCs w:val="22"/>
        </w:rPr>
      </w:pPr>
      <w:r w:rsidRPr="0027381B">
        <w:rPr>
          <w:rFonts w:asciiTheme="minorHAnsi" w:hAnsiTheme="minorHAnsi" w:cs="Arial"/>
          <w:color w:val="0070C0"/>
          <w:sz w:val="22"/>
          <w:szCs w:val="22"/>
        </w:rPr>
        <w:t>withdraw future permission (by letter) for the person to enter the grounds without permission of the Principal</w:t>
      </w:r>
    </w:p>
    <w:p w:rsidR="00BC2894" w:rsidRPr="0027381B" w:rsidRDefault="00BC2894" w:rsidP="00BC2894">
      <w:pPr>
        <w:rPr>
          <w:rFonts w:asciiTheme="minorHAnsi" w:hAnsiTheme="minorHAnsi" w:cs="Arial"/>
          <w:b/>
          <w:color w:val="0070C0"/>
          <w:sz w:val="22"/>
          <w:szCs w:val="22"/>
        </w:rPr>
      </w:pPr>
      <w:r w:rsidRPr="0027381B">
        <w:rPr>
          <w:rFonts w:asciiTheme="minorHAnsi" w:hAnsiTheme="minorHAnsi" w:cs="Arial"/>
          <w:b/>
          <w:color w:val="0070C0"/>
          <w:sz w:val="22"/>
          <w:szCs w:val="22"/>
        </w:rPr>
        <w:t>The Crimes Amendment (School Protection) Act can be applied if any of the following offences under the act occur:</w:t>
      </w:r>
      <w:r w:rsidRPr="0027381B">
        <w:rPr>
          <w:rFonts w:asciiTheme="minorHAnsi" w:hAnsiTheme="minorHAnsi" w:cs="Arial"/>
          <w:b/>
          <w:color w:val="0070C0"/>
          <w:sz w:val="22"/>
          <w:szCs w:val="22"/>
        </w:rPr>
        <w:br/>
      </w:r>
    </w:p>
    <w:p w:rsidR="00BC2894" w:rsidRPr="0027381B" w:rsidRDefault="00BC2894" w:rsidP="00BC2894">
      <w:pPr>
        <w:numPr>
          <w:ilvl w:val="0"/>
          <w:numId w:val="38"/>
        </w:numPr>
        <w:rPr>
          <w:rFonts w:asciiTheme="minorHAnsi" w:hAnsiTheme="minorHAnsi" w:cs="Arial"/>
          <w:color w:val="0070C0"/>
          <w:sz w:val="22"/>
          <w:szCs w:val="22"/>
        </w:rPr>
      </w:pPr>
      <w:r w:rsidRPr="0027381B">
        <w:rPr>
          <w:rFonts w:asciiTheme="minorHAnsi" w:hAnsiTheme="minorHAnsi" w:cs="Arial"/>
          <w:color w:val="0070C0"/>
          <w:sz w:val="22"/>
          <w:szCs w:val="22"/>
        </w:rPr>
        <w:t>assault, stalking, harassment or intimidation of staff or students on school property without causing bodily harm;</w:t>
      </w:r>
    </w:p>
    <w:p w:rsidR="00BC2894" w:rsidRPr="0027381B" w:rsidRDefault="00BC2894" w:rsidP="00BC2894">
      <w:pPr>
        <w:numPr>
          <w:ilvl w:val="0"/>
          <w:numId w:val="38"/>
        </w:numPr>
        <w:rPr>
          <w:rFonts w:asciiTheme="minorHAnsi" w:hAnsiTheme="minorHAnsi" w:cs="Arial"/>
          <w:color w:val="0070C0"/>
          <w:sz w:val="22"/>
          <w:szCs w:val="22"/>
        </w:rPr>
      </w:pPr>
      <w:r w:rsidRPr="0027381B">
        <w:rPr>
          <w:rFonts w:asciiTheme="minorHAnsi" w:hAnsiTheme="minorHAnsi" w:cs="Arial"/>
          <w:color w:val="0070C0"/>
          <w:sz w:val="22"/>
          <w:szCs w:val="22"/>
        </w:rPr>
        <w:t>assault, stalking, harassment or intimidation of staff or students entering or leaving school property for the purposes of school work or duty;</w:t>
      </w:r>
    </w:p>
    <w:p w:rsidR="00BC2894" w:rsidRPr="0027381B" w:rsidRDefault="00BC2894" w:rsidP="00BC2894">
      <w:pPr>
        <w:numPr>
          <w:ilvl w:val="0"/>
          <w:numId w:val="38"/>
        </w:numPr>
        <w:rPr>
          <w:rFonts w:asciiTheme="minorHAnsi" w:hAnsiTheme="minorHAnsi" w:cs="Arial"/>
          <w:color w:val="0070C0"/>
          <w:sz w:val="22"/>
          <w:szCs w:val="22"/>
        </w:rPr>
      </w:pPr>
      <w:r w:rsidRPr="0027381B">
        <w:rPr>
          <w:rFonts w:asciiTheme="minorHAnsi" w:hAnsiTheme="minorHAnsi" w:cs="Arial"/>
          <w:color w:val="0070C0"/>
          <w:sz w:val="22"/>
          <w:szCs w:val="22"/>
        </w:rPr>
        <w:t>assault staff or students on school property causing actual bodily harm;</w:t>
      </w:r>
    </w:p>
    <w:p w:rsidR="00BC2894" w:rsidRPr="0027381B" w:rsidRDefault="00BC2894" w:rsidP="00BC2894">
      <w:pPr>
        <w:numPr>
          <w:ilvl w:val="0"/>
          <w:numId w:val="38"/>
        </w:numPr>
        <w:rPr>
          <w:rFonts w:asciiTheme="minorHAnsi" w:hAnsiTheme="minorHAnsi" w:cs="Arial"/>
          <w:color w:val="0070C0"/>
          <w:sz w:val="22"/>
          <w:szCs w:val="22"/>
        </w:rPr>
      </w:pPr>
      <w:proofErr w:type="gramStart"/>
      <w:r w:rsidRPr="0027381B">
        <w:rPr>
          <w:rFonts w:asciiTheme="minorHAnsi" w:hAnsiTheme="minorHAnsi" w:cs="Arial"/>
          <w:color w:val="0070C0"/>
          <w:sz w:val="22"/>
          <w:szCs w:val="22"/>
        </w:rPr>
        <w:t>wounding</w:t>
      </w:r>
      <w:proofErr w:type="gramEnd"/>
      <w:r w:rsidRPr="0027381B">
        <w:rPr>
          <w:rFonts w:asciiTheme="minorHAnsi" w:hAnsiTheme="minorHAnsi" w:cs="Arial"/>
          <w:color w:val="0070C0"/>
          <w:sz w:val="22"/>
          <w:szCs w:val="22"/>
        </w:rPr>
        <w:t xml:space="preserve"> or inflicting grievous bodily harm on staff or students on school property or when entering or leaving school property.</w:t>
      </w:r>
    </w:p>
    <w:p w:rsidR="00BC2894" w:rsidRPr="0027381B" w:rsidRDefault="00BC2894" w:rsidP="00BC2894">
      <w:pPr>
        <w:jc w:val="both"/>
        <w:rPr>
          <w:rFonts w:asciiTheme="minorHAnsi" w:hAnsiTheme="minorHAnsi" w:cs="Arial"/>
          <w:color w:val="0070C0"/>
          <w:sz w:val="22"/>
          <w:szCs w:val="22"/>
        </w:rPr>
      </w:pPr>
    </w:p>
    <w:p w:rsidR="00BC2894" w:rsidRPr="0027381B" w:rsidRDefault="00BC2894" w:rsidP="00BC2894">
      <w:pPr>
        <w:jc w:val="both"/>
        <w:rPr>
          <w:rFonts w:asciiTheme="minorHAnsi" w:hAnsiTheme="minorHAnsi" w:cs="Arial"/>
          <w:b/>
          <w:color w:val="0070C0"/>
        </w:rPr>
      </w:pPr>
      <w:r w:rsidRPr="0027381B">
        <w:rPr>
          <w:rFonts w:asciiTheme="minorHAnsi" w:hAnsiTheme="minorHAnsi" w:cs="Arial"/>
          <w:color w:val="0070C0"/>
          <w:sz w:val="22"/>
          <w:szCs w:val="22"/>
        </w:rPr>
        <w:t>Under the terms of the act, police have the legal authority to charge a person with a crime carrying penalties of imprisonment.</w:t>
      </w:r>
    </w:p>
    <w:p w:rsidR="00BC2894" w:rsidRPr="0027381B" w:rsidRDefault="00BC2894" w:rsidP="00BC2894">
      <w:pPr>
        <w:spacing w:before="100" w:beforeAutospacing="1" w:after="100" w:afterAutospacing="1"/>
        <w:jc w:val="both"/>
        <w:rPr>
          <w:rFonts w:asciiTheme="minorHAnsi" w:hAnsiTheme="minorHAnsi" w:cs="Arial"/>
          <w:color w:val="0070C0"/>
          <w:sz w:val="22"/>
          <w:szCs w:val="22"/>
        </w:rPr>
      </w:pPr>
    </w:p>
    <w:p w:rsidR="00BC2894" w:rsidRPr="0027381B" w:rsidRDefault="00BC2894" w:rsidP="00BC2894">
      <w:pPr>
        <w:spacing w:before="100" w:beforeAutospacing="1" w:after="100" w:afterAutospacing="1"/>
        <w:jc w:val="both"/>
        <w:rPr>
          <w:rFonts w:asciiTheme="minorHAnsi" w:hAnsiTheme="minorHAnsi" w:cs="Arial"/>
          <w:b/>
          <w:color w:val="0070C0"/>
        </w:rPr>
      </w:pPr>
      <w:r w:rsidRPr="0027381B">
        <w:rPr>
          <w:rFonts w:asciiTheme="minorHAnsi" w:hAnsiTheme="minorHAnsi" w:cs="Arial"/>
          <w:b/>
          <w:color w:val="0070C0"/>
        </w:rPr>
        <w:t xml:space="preserve">Your cooperation is sought and greatly appreciated, so that we all maintain a safe, harmonious and happy learning environment for every student and staff member at </w:t>
      </w:r>
      <w:r>
        <w:rPr>
          <w:rFonts w:asciiTheme="minorHAnsi" w:hAnsiTheme="minorHAnsi" w:cs="Arial"/>
          <w:b/>
          <w:color w:val="0070C0"/>
        </w:rPr>
        <w:t>Glendale East</w:t>
      </w:r>
      <w:r w:rsidRPr="0027381B">
        <w:rPr>
          <w:rFonts w:asciiTheme="minorHAnsi" w:hAnsiTheme="minorHAnsi" w:cs="Arial"/>
          <w:b/>
          <w:color w:val="0070C0"/>
        </w:rPr>
        <w:t xml:space="preserve"> Public School.</w:t>
      </w:r>
    </w:p>
    <w:p w:rsidR="00BC2894" w:rsidRPr="00BC2894" w:rsidRDefault="00BC2894" w:rsidP="00BC2894">
      <w:pPr>
        <w:jc w:val="both"/>
        <w:rPr>
          <w:rFonts w:asciiTheme="minorHAnsi" w:hAnsiTheme="minorHAnsi" w:cs="Arial"/>
          <w:color w:val="0070C0"/>
          <w:sz w:val="22"/>
          <w:szCs w:val="22"/>
        </w:rPr>
      </w:pPr>
      <w:bookmarkStart w:id="0" w:name="_GoBack"/>
      <w:bookmarkEnd w:id="0"/>
      <w:r w:rsidRPr="00BC2894">
        <w:rPr>
          <w:rFonts w:asciiTheme="minorHAnsi" w:hAnsiTheme="minorHAnsi" w:cs="Arial"/>
          <w:color w:val="0070C0"/>
          <w:sz w:val="22"/>
          <w:szCs w:val="22"/>
        </w:rPr>
        <w:lastRenderedPageBreak/>
        <w:t xml:space="preserve"> </w:t>
      </w:r>
      <w:r w:rsidRPr="00BC2894">
        <w:rPr>
          <w:rFonts w:asciiTheme="minorHAnsi" w:hAnsiTheme="minorHAnsi" w:cs="Arial"/>
          <w:color w:val="0070C0"/>
          <w:sz w:val="22"/>
          <w:szCs w:val="22"/>
        </w:rPr>
        <w:br/>
      </w:r>
    </w:p>
    <w:p w:rsidR="00157FE3" w:rsidRPr="008153D4" w:rsidRDefault="00157FE3" w:rsidP="00BC2894">
      <w:pPr>
        <w:ind w:left="-1418"/>
        <w:rPr>
          <w:rFonts w:asciiTheme="minorHAnsi" w:hAnsiTheme="minorHAnsi"/>
        </w:rPr>
      </w:pPr>
    </w:p>
    <w:sectPr w:rsidR="00157FE3" w:rsidRPr="008153D4" w:rsidSect="008153D4">
      <w:headerReference w:type="first" r:id="rId9"/>
      <w:pgSz w:w="11900" w:h="16840"/>
      <w:pgMar w:top="709" w:right="985" w:bottom="709" w:left="993" w:header="709" w:footer="709" w:gutter="0"/>
      <w:pgBorders w:display="notFirstPage"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E4" w:rsidRDefault="003C3FE4">
      <w:r>
        <w:separator/>
      </w:r>
    </w:p>
  </w:endnote>
  <w:endnote w:type="continuationSeparator" w:id="0">
    <w:p w:rsidR="003C3FE4" w:rsidRDefault="003C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bsaraSansOT-Medium">
    <w:altName w:val="Century"/>
    <w:charset w:val="00"/>
    <w:family w:val="auto"/>
    <w:pitch w:val="variable"/>
    <w:sig w:usb0="00000003" w:usb1="4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E4" w:rsidRDefault="003C3FE4">
      <w:r>
        <w:separator/>
      </w:r>
    </w:p>
  </w:footnote>
  <w:footnote w:type="continuationSeparator" w:id="0">
    <w:p w:rsidR="003C3FE4" w:rsidRDefault="003C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3A2102" w:rsidRDefault="002F6C4E">
    <w:pPr>
      <w:pStyle w:val="Header"/>
      <w:rPr>
        <w:rFonts w:ascii="AbsaraSansOT-Medium" w:hAnsi="AbsaraSansOT-Medium"/>
      </w:rPr>
    </w:pPr>
    <w:r>
      <w:rPr>
        <w:noProof/>
        <w:lang w:eastAsia="en-AU"/>
      </w:rPr>
      <w:drawing>
        <wp:anchor distT="0" distB="0" distL="114300" distR="114300" simplePos="0" relativeHeight="251657216" behindDoc="1" locked="1" layoutInCell="1" allowOverlap="1" wp14:anchorId="3989A569" wp14:editId="709B7779">
          <wp:simplePos x="0" y="0"/>
          <wp:positionH relativeFrom="page">
            <wp:posOffset>-1205865</wp:posOffset>
          </wp:positionH>
          <wp:positionV relativeFrom="page">
            <wp:posOffset>-1369695</wp:posOffset>
          </wp:positionV>
          <wp:extent cx="10725150" cy="15430500"/>
          <wp:effectExtent l="0" t="0" r="0" b="0"/>
          <wp:wrapNone/>
          <wp:docPr id="8" name="Picture 8" descr="GEPS-A4-Prospectus-Front-Final-09-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S-A4-Prospectus-Front-Final-09-1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543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1FF"/>
    <w:multiLevelType w:val="hybridMultilevel"/>
    <w:tmpl w:val="220A5E88"/>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C5849"/>
    <w:multiLevelType w:val="hybridMultilevel"/>
    <w:tmpl w:val="FB8E3D38"/>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E68CA"/>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847A4"/>
    <w:multiLevelType w:val="multilevel"/>
    <w:tmpl w:val="977E4912"/>
    <w:lvl w:ilvl="0">
      <w:start w:val="1"/>
      <w:numFmt w:val="bullet"/>
      <w:lvlText w:val=""/>
      <w:lvlJc w:val="left"/>
      <w:pPr>
        <w:tabs>
          <w:tab w:val="num" w:pos="720"/>
        </w:tabs>
        <w:ind w:left="720" w:hanging="360"/>
      </w:pPr>
      <w:rPr>
        <w:rFonts w:ascii="Wingdings" w:hAnsi="Wingdings" w:hint="default"/>
        <w:color w:val="FF660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B02F6"/>
    <w:multiLevelType w:val="hybridMultilevel"/>
    <w:tmpl w:val="A9F243D2"/>
    <w:lvl w:ilvl="0" w:tplc="5A224B66">
      <w:start w:val="1"/>
      <w:numFmt w:val="bullet"/>
      <w:lvlText w:val=""/>
      <w:lvlJc w:val="left"/>
      <w:pPr>
        <w:tabs>
          <w:tab w:val="num" w:pos="284"/>
        </w:tabs>
        <w:ind w:left="284" w:hanging="284"/>
      </w:pPr>
      <w:rPr>
        <w:rFonts w:ascii="Wingdings" w:hAnsi="Wingdings" w:hint="default"/>
        <w:color w:val="C00000"/>
        <w:sz w:val="24"/>
        <w:szCs w:val="18"/>
      </w:rPr>
    </w:lvl>
    <w:lvl w:ilvl="1" w:tplc="55308C4C">
      <w:start w:val="1"/>
      <w:numFmt w:val="bullet"/>
      <w:lvlText w:val=""/>
      <w:lvlJc w:val="left"/>
      <w:pPr>
        <w:tabs>
          <w:tab w:val="num" w:pos="511"/>
        </w:tabs>
        <w:ind w:left="511" w:hanging="284"/>
      </w:pPr>
      <w:rPr>
        <w:rFonts w:ascii="Wingdings" w:hAnsi="Wingdings" w:hint="default"/>
        <w:color w:val="0000FF"/>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5">
    <w:nsid w:val="1AD2252D"/>
    <w:multiLevelType w:val="hybridMultilevel"/>
    <w:tmpl w:val="BA10871A"/>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25DF8"/>
    <w:multiLevelType w:val="hybridMultilevel"/>
    <w:tmpl w:val="5FD4D30E"/>
    <w:lvl w:ilvl="0" w:tplc="A6EAD320">
      <w:start w:val="1"/>
      <w:numFmt w:val="bullet"/>
      <w:lvlText w:val=""/>
      <w:lvlJc w:val="left"/>
      <w:pPr>
        <w:tabs>
          <w:tab w:val="num" w:pos="340"/>
        </w:tabs>
        <w:ind w:left="340" w:hanging="340"/>
      </w:pPr>
      <w:rPr>
        <w:rFonts w:ascii="Wingdings" w:hAnsi="Wingdings" w:hint="default"/>
        <w:color w:val="006600"/>
        <w:sz w:val="24"/>
      </w:rPr>
    </w:lvl>
    <w:lvl w:ilvl="1" w:tplc="55308C4C">
      <w:start w:val="1"/>
      <w:numFmt w:val="bullet"/>
      <w:lvlText w:val=""/>
      <w:lvlJc w:val="left"/>
      <w:pPr>
        <w:tabs>
          <w:tab w:val="num" w:pos="511"/>
        </w:tabs>
        <w:ind w:left="511" w:hanging="284"/>
      </w:pPr>
      <w:rPr>
        <w:rFonts w:ascii="Wingdings" w:hAnsi="Wingdings" w:hint="default"/>
        <w:color w:val="0000FF"/>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7">
    <w:nsid w:val="271C085E"/>
    <w:multiLevelType w:val="hybridMultilevel"/>
    <w:tmpl w:val="8C34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B28F5"/>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B038F"/>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C611A"/>
    <w:multiLevelType w:val="multilevel"/>
    <w:tmpl w:val="977E4912"/>
    <w:lvl w:ilvl="0">
      <w:start w:val="1"/>
      <w:numFmt w:val="bullet"/>
      <w:lvlText w:val=""/>
      <w:lvlJc w:val="left"/>
      <w:pPr>
        <w:tabs>
          <w:tab w:val="num" w:pos="720"/>
        </w:tabs>
        <w:ind w:left="720" w:hanging="360"/>
      </w:pPr>
      <w:rPr>
        <w:rFonts w:ascii="Wingdings" w:hAnsi="Wingdings" w:hint="default"/>
        <w:color w:val="9900CC"/>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55F83"/>
    <w:multiLevelType w:val="hybridMultilevel"/>
    <w:tmpl w:val="D96ED694"/>
    <w:lvl w:ilvl="0" w:tplc="5A224B66">
      <w:start w:val="1"/>
      <w:numFmt w:val="bullet"/>
      <w:lvlText w:val=""/>
      <w:lvlJc w:val="left"/>
      <w:pPr>
        <w:tabs>
          <w:tab w:val="num" w:pos="284"/>
        </w:tabs>
        <w:ind w:left="284" w:hanging="284"/>
      </w:pPr>
      <w:rPr>
        <w:rFonts w:ascii="Wingdings" w:hAnsi="Wingdings" w:hint="default"/>
        <w:color w:val="C00000"/>
        <w:sz w:val="24"/>
        <w:szCs w:val="18"/>
      </w:rPr>
    </w:lvl>
    <w:lvl w:ilvl="1" w:tplc="55308C4C">
      <w:start w:val="1"/>
      <w:numFmt w:val="bullet"/>
      <w:lvlText w:val=""/>
      <w:lvlJc w:val="left"/>
      <w:pPr>
        <w:tabs>
          <w:tab w:val="num" w:pos="511"/>
        </w:tabs>
        <w:ind w:left="511" w:hanging="284"/>
      </w:pPr>
      <w:rPr>
        <w:rFonts w:ascii="Wingdings" w:hAnsi="Wingdings" w:hint="default"/>
        <w:color w:val="0000FF"/>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12">
    <w:nsid w:val="3D517D4B"/>
    <w:multiLevelType w:val="hybridMultilevel"/>
    <w:tmpl w:val="D62A8FD4"/>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12341"/>
    <w:multiLevelType w:val="hybridMultilevel"/>
    <w:tmpl w:val="7DE8B466"/>
    <w:lvl w:ilvl="0" w:tplc="A6EAD320">
      <w:start w:val="1"/>
      <w:numFmt w:val="bullet"/>
      <w:lvlText w:val=""/>
      <w:lvlJc w:val="left"/>
      <w:pPr>
        <w:tabs>
          <w:tab w:val="num" w:pos="340"/>
        </w:tabs>
        <w:ind w:left="340" w:hanging="340"/>
      </w:pPr>
      <w:rPr>
        <w:rFonts w:ascii="Wingdings" w:hAnsi="Wingdings" w:hint="default"/>
        <w:color w:val="006600"/>
        <w:sz w:val="24"/>
      </w:rPr>
    </w:lvl>
    <w:lvl w:ilvl="1" w:tplc="0C090003" w:tentative="1">
      <w:start w:val="1"/>
      <w:numFmt w:val="bullet"/>
      <w:lvlText w:val="o"/>
      <w:lvlJc w:val="left"/>
      <w:pPr>
        <w:tabs>
          <w:tab w:val="num" w:pos="1100"/>
        </w:tabs>
        <w:ind w:left="1100" w:hanging="360"/>
      </w:pPr>
      <w:rPr>
        <w:rFonts w:ascii="Courier New" w:hAnsi="Courier New" w:cs="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4">
    <w:nsid w:val="3FCE76AE"/>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92ADB"/>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17BBA"/>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01249"/>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A5AE7"/>
    <w:multiLevelType w:val="hybridMultilevel"/>
    <w:tmpl w:val="3132D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415F97"/>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2C49F3"/>
    <w:multiLevelType w:val="hybridMultilevel"/>
    <w:tmpl w:val="16342CC8"/>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465ED"/>
    <w:multiLevelType w:val="hybridMultilevel"/>
    <w:tmpl w:val="F0408F26"/>
    <w:lvl w:ilvl="0" w:tplc="2548240C">
      <w:start w:val="1"/>
      <w:numFmt w:val="bullet"/>
      <w:lvlText w:val=""/>
      <w:lvlJc w:val="left"/>
      <w:pPr>
        <w:tabs>
          <w:tab w:val="num" w:pos="720"/>
        </w:tabs>
        <w:ind w:left="720" w:hanging="360"/>
      </w:pPr>
      <w:rPr>
        <w:rFonts w:ascii="Wingdings" w:hAnsi="Wingdings" w:hint="default"/>
        <w:color w:val="99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26050E"/>
    <w:multiLevelType w:val="hybridMultilevel"/>
    <w:tmpl w:val="26ACFC8C"/>
    <w:lvl w:ilvl="0" w:tplc="E320F47A">
      <w:start w:val="1"/>
      <w:numFmt w:val="bullet"/>
      <w:lvlText w:val=""/>
      <w:lvlJc w:val="left"/>
      <w:pPr>
        <w:tabs>
          <w:tab w:val="num" w:pos="483"/>
        </w:tabs>
        <w:ind w:left="483" w:hanging="341"/>
      </w:pPr>
      <w:rPr>
        <w:rFonts w:ascii="Wingdings" w:hAnsi="Wingdings" w:hint="default"/>
        <w:color w:val="C00000"/>
        <w:sz w:val="22"/>
        <w:szCs w:val="22"/>
      </w:rPr>
    </w:lvl>
    <w:lvl w:ilvl="1" w:tplc="0C090003" w:tentative="1">
      <w:start w:val="1"/>
      <w:numFmt w:val="bullet"/>
      <w:lvlText w:val="o"/>
      <w:lvlJc w:val="left"/>
      <w:pPr>
        <w:tabs>
          <w:tab w:val="num" w:pos="1602"/>
        </w:tabs>
        <w:ind w:left="1602" w:hanging="360"/>
      </w:pPr>
      <w:rPr>
        <w:rFonts w:ascii="Courier New" w:hAnsi="Courier New" w:cs="Courier New" w:hint="default"/>
      </w:rPr>
    </w:lvl>
    <w:lvl w:ilvl="2" w:tplc="0C090005" w:tentative="1">
      <w:start w:val="1"/>
      <w:numFmt w:val="bullet"/>
      <w:lvlText w:val=""/>
      <w:lvlJc w:val="left"/>
      <w:pPr>
        <w:tabs>
          <w:tab w:val="num" w:pos="2322"/>
        </w:tabs>
        <w:ind w:left="2322" w:hanging="360"/>
      </w:pPr>
      <w:rPr>
        <w:rFonts w:ascii="Wingdings" w:hAnsi="Wingdings" w:hint="default"/>
      </w:rPr>
    </w:lvl>
    <w:lvl w:ilvl="3" w:tplc="0C090001" w:tentative="1">
      <w:start w:val="1"/>
      <w:numFmt w:val="bullet"/>
      <w:lvlText w:val=""/>
      <w:lvlJc w:val="left"/>
      <w:pPr>
        <w:tabs>
          <w:tab w:val="num" w:pos="3042"/>
        </w:tabs>
        <w:ind w:left="3042" w:hanging="360"/>
      </w:pPr>
      <w:rPr>
        <w:rFonts w:ascii="Symbol" w:hAnsi="Symbol" w:hint="default"/>
      </w:rPr>
    </w:lvl>
    <w:lvl w:ilvl="4" w:tplc="0C090003" w:tentative="1">
      <w:start w:val="1"/>
      <w:numFmt w:val="bullet"/>
      <w:lvlText w:val="o"/>
      <w:lvlJc w:val="left"/>
      <w:pPr>
        <w:tabs>
          <w:tab w:val="num" w:pos="3762"/>
        </w:tabs>
        <w:ind w:left="3762" w:hanging="360"/>
      </w:pPr>
      <w:rPr>
        <w:rFonts w:ascii="Courier New" w:hAnsi="Courier New" w:cs="Courier New" w:hint="default"/>
      </w:rPr>
    </w:lvl>
    <w:lvl w:ilvl="5" w:tplc="0C090005" w:tentative="1">
      <w:start w:val="1"/>
      <w:numFmt w:val="bullet"/>
      <w:lvlText w:val=""/>
      <w:lvlJc w:val="left"/>
      <w:pPr>
        <w:tabs>
          <w:tab w:val="num" w:pos="4482"/>
        </w:tabs>
        <w:ind w:left="4482" w:hanging="360"/>
      </w:pPr>
      <w:rPr>
        <w:rFonts w:ascii="Wingdings" w:hAnsi="Wingdings" w:hint="default"/>
      </w:rPr>
    </w:lvl>
    <w:lvl w:ilvl="6" w:tplc="0C090001" w:tentative="1">
      <w:start w:val="1"/>
      <w:numFmt w:val="bullet"/>
      <w:lvlText w:val=""/>
      <w:lvlJc w:val="left"/>
      <w:pPr>
        <w:tabs>
          <w:tab w:val="num" w:pos="5202"/>
        </w:tabs>
        <w:ind w:left="5202" w:hanging="360"/>
      </w:pPr>
      <w:rPr>
        <w:rFonts w:ascii="Symbol" w:hAnsi="Symbol" w:hint="default"/>
      </w:rPr>
    </w:lvl>
    <w:lvl w:ilvl="7" w:tplc="0C090003" w:tentative="1">
      <w:start w:val="1"/>
      <w:numFmt w:val="bullet"/>
      <w:lvlText w:val="o"/>
      <w:lvlJc w:val="left"/>
      <w:pPr>
        <w:tabs>
          <w:tab w:val="num" w:pos="5922"/>
        </w:tabs>
        <w:ind w:left="5922" w:hanging="360"/>
      </w:pPr>
      <w:rPr>
        <w:rFonts w:ascii="Courier New" w:hAnsi="Courier New" w:cs="Courier New" w:hint="default"/>
      </w:rPr>
    </w:lvl>
    <w:lvl w:ilvl="8" w:tplc="0C090005" w:tentative="1">
      <w:start w:val="1"/>
      <w:numFmt w:val="bullet"/>
      <w:lvlText w:val=""/>
      <w:lvlJc w:val="left"/>
      <w:pPr>
        <w:tabs>
          <w:tab w:val="num" w:pos="6642"/>
        </w:tabs>
        <w:ind w:left="6642" w:hanging="360"/>
      </w:pPr>
      <w:rPr>
        <w:rFonts w:ascii="Wingdings" w:hAnsi="Wingdings" w:hint="default"/>
      </w:rPr>
    </w:lvl>
  </w:abstractNum>
  <w:abstractNum w:abstractNumId="23">
    <w:nsid w:val="5D1D720B"/>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3176F"/>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F6DE4"/>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90BB7"/>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9685A"/>
    <w:multiLevelType w:val="hybridMultilevel"/>
    <w:tmpl w:val="3CC22B40"/>
    <w:lvl w:ilvl="0" w:tplc="5A224B66">
      <w:start w:val="1"/>
      <w:numFmt w:val="bullet"/>
      <w:lvlText w:val=""/>
      <w:lvlJc w:val="left"/>
      <w:pPr>
        <w:ind w:left="360" w:hanging="360"/>
      </w:pPr>
      <w:rPr>
        <w:rFonts w:ascii="Wingdings" w:hAnsi="Wingdings" w:hint="default"/>
        <w:color w:val="C00000"/>
        <w:sz w:val="24"/>
        <w:szCs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nsid w:val="6A022B2E"/>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B2A6E"/>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41461"/>
    <w:multiLevelType w:val="hybridMultilevel"/>
    <w:tmpl w:val="FB8E3D38"/>
    <w:lvl w:ilvl="0" w:tplc="46CE4A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8731FC"/>
    <w:multiLevelType w:val="hybridMultilevel"/>
    <w:tmpl w:val="A766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E222DC"/>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F0223F"/>
    <w:multiLevelType w:val="hybridMultilevel"/>
    <w:tmpl w:val="F186508A"/>
    <w:lvl w:ilvl="0" w:tplc="A6EAD320">
      <w:start w:val="1"/>
      <w:numFmt w:val="bullet"/>
      <w:lvlText w:val=""/>
      <w:lvlJc w:val="left"/>
      <w:pPr>
        <w:tabs>
          <w:tab w:val="num" w:pos="340"/>
        </w:tabs>
        <w:ind w:left="340" w:hanging="340"/>
      </w:pPr>
      <w:rPr>
        <w:rFonts w:ascii="Wingdings" w:hAnsi="Wingdings" w:hint="default"/>
        <w:b/>
        <w:i w:val="0"/>
        <w:color w:val="006600"/>
        <w:sz w:val="24"/>
      </w:rPr>
    </w:lvl>
    <w:lvl w:ilvl="1" w:tplc="55308C4C">
      <w:start w:val="1"/>
      <w:numFmt w:val="bullet"/>
      <w:lvlText w:val=""/>
      <w:lvlJc w:val="left"/>
      <w:pPr>
        <w:tabs>
          <w:tab w:val="num" w:pos="511"/>
        </w:tabs>
        <w:ind w:left="511" w:hanging="284"/>
      </w:pPr>
      <w:rPr>
        <w:rFonts w:ascii="Wingdings" w:hAnsi="Wingdings" w:hint="default"/>
        <w:color w:val="0000FF"/>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34">
    <w:nsid w:val="77AD6F55"/>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64374"/>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3B6CD4"/>
    <w:multiLevelType w:val="multilevel"/>
    <w:tmpl w:val="97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7D4B5A"/>
    <w:multiLevelType w:val="multilevel"/>
    <w:tmpl w:val="977E49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0"/>
  </w:num>
  <w:num w:numId="4">
    <w:abstractNumId w:val="23"/>
  </w:num>
  <w:num w:numId="5">
    <w:abstractNumId w:val="29"/>
  </w:num>
  <w:num w:numId="6">
    <w:abstractNumId w:val="32"/>
  </w:num>
  <w:num w:numId="7">
    <w:abstractNumId w:val="36"/>
  </w:num>
  <w:num w:numId="8">
    <w:abstractNumId w:val="24"/>
  </w:num>
  <w:num w:numId="9">
    <w:abstractNumId w:val="14"/>
  </w:num>
  <w:num w:numId="10">
    <w:abstractNumId w:val="7"/>
  </w:num>
  <w:num w:numId="11">
    <w:abstractNumId w:val="18"/>
  </w:num>
  <w:num w:numId="12">
    <w:abstractNumId w:val="20"/>
  </w:num>
  <w:num w:numId="13">
    <w:abstractNumId w:val="12"/>
  </w:num>
  <w:num w:numId="14">
    <w:abstractNumId w:val="8"/>
  </w:num>
  <w:num w:numId="15">
    <w:abstractNumId w:val="28"/>
  </w:num>
  <w:num w:numId="16">
    <w:abstractNumId w:val="9"/>
  </w:num>
  <w:num w:numId="17">
    <w:abstractNumId w:val="15"/>
  </w:num>
  <w:num w:numId="18">
    <w:abstractNumId w:val="37"/>
  </w:num>
  <w:num w:numId="19">
    <w:abstractNumId w:val="34"/>
  </w:num>
  <w:num w:numId="20">
    <w:abstractNumId w:val="25"/>
  </w:num>
  <w:num w:numId="21">
    <w:abstractNumId w:val="0"/>
  </w:num>
  <w:num w:numId="22">
    <w:abstractNumId w:val="2"/>
  </w:num>
  <w:num w:numId="23">
    <w:abstractNumId w:val="19"/>
  </w:num>
  <w:num w:numId="24">
    <w:abstractNumId w:val="26"/>
  </w:num>
  <w:num w:numId="25">
    <w:abstractNumId w:val="5"/>
  </w:num>
  <w:num w:numId="26">
    <w:abstractNumId w:val="17"/>
  </w:num>
  <w:num w:numId="27">
    <w:abstractNumId w:val="16"/>
  </w:num>
  <w:num w:numId="28">
    <w:abstractNumId w:val="30"/>
  </w:num>
  <w:num w:numId="29">
    <w:abstractNumId w:val="35"/>
  </w:num>
  <w:num w:numId="30">
    <w:abstractNumId w:val="1"/>
  </w:num>
  <w:num w:numId="31">
    <w:abstractNumId w:val="31"/>
  </w:num>
  <w:num w:numId="32">
    <w:abstractNumId w:val="33"/>
  </w:num>
  <w:num w:numId="33">
    <w:abstractNumId w:val="27"/>
  </w:num>
  <w:num w:numId="34">
    <w:abstractNumId w:val="6"/>
  </w:num>
  <w:num w:numId="35">
    <w:abstractNumId w:val="22"/>
  </w:num>
  <w:num w:numId="36">
    <w:abstractNumId w:val="11"/>
  </w:num>
  <w:num w:numId="37">
    <w:abstractNumId w:val="4"/>
  </w:num>
  <w:num w:numId="3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3ab0d8,#3bb1da,#44b4dc,#195d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E"/>
    <w:rsid w:val="000E3C73"/>
    <w:rsid w:val="00126C52"/>
    <w:rsid w:val="00157FE3"/>
    <w:rsid w:val="00184407"/>
    <w:rsid w:val="002A181E"/>
    <w:rsid w:val="002F6C4E"/>
    <w:rsid w:val="00314FB1"/>
    <w:rsid w:val="00346417"/>
    <w:rsid w:val="003750C6"/>
    <w:rsid w:val="003A2102"/>
    <w:rsid w:val="003A73FD"/>
    <w:rsid w:val="003C3FE4"/>
    <w:rsid w:val="004577FA"/>
    <w:rsid w:val="00485E35"/>
    <w:rsid w:val="004D025F"/>
    <w:rsid w:val="005070CE"/>
    <w:rsid w:val="00520D1F"/>
    <w:rsid w:val="00564C86"/>
    <w:rsid w:val="005A11E5"/>
    <w:rsid w:val="006666E9"/>
    <w:rsid w:val="00705443"/>
    <w:rsid w:val="007457AA"/>
    <w:rsid w:val="00751BB9"/>
    <w:rsid w:val="00763C39"/>
    <w:rsid w:val="008153D4"/>
    <w:rsid w:val="0083042A"/>
    <w:rsid w:val="008A680C"/>
    <w:rsid w:val="00935F57"/>
    <w:rsid w:val="00A614F2"/>
    <w:rsid w:val="00A86D4E"/>
    <w:rsid w:val="00AA7C58"/>
    <w:rsid w:val="00AB64DC"/>
    <w:rsid w:val="00B0388D"/>
    <w:rsid w:val="00B87D7F"/>
    <w:rsid w:val="00BC2894"/>
    <w:rsid w:val="00C3324F"/>
    <w:rsid w:val="00C40B88"/>
    <w:rsid w:val="00C7055E"/>
    <w:rsid w:val="00CC3B35"/>
    <w:rsid w:val="00CE73BE"/>
    <w:rsid w:val="00DC35A5"/>
    <w:rsid w:val="00DD5E06"/>
    <w:rsid w:val="00DE25BF"/>
    <w:rsid w:val="00E04FBA"/>
    <w:rsid w:val="00F12622"/>
    <w:rsid w:val="00F1580F"/>
    <w:rsid w:val="00F15B56"/>
    <w:rsid w:val="00F41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3ab0d8,#3bb1da,#44b4dc,#195d98"/>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paragraph" w:styleId="Heading5">
    <w:name w:val="heading 5"/>
    <w:basedOn w:val="Normal"/>
    <w:next w:val="Normal"/>
    <w:link w:val="Heading5Char"/>
    <w:uiPriority w:val="9"/>
    <w:semiHidden/>
    <w:unhideWhenUsed/>
    <w:qFormat/>
    <w:rsid w:val="00F415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5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5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5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15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semiHidden/>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character" w:customStyle="1" w:styleId="Heading5Char">
    <w:name w:val="Heading 5 Char"/>
    <w:basedOn w:val="DefaultParagraphFont"/>
    <w:link w:val="Heading5"/>
    <w:uiPriority w:val="9"/>
    <w:semiHidden/>
    <w:rsid w:val="00F41546"/>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F41546"/>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41546"/>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F4154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41546"/>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F41546"/>
    <w:pPr>
      <w:spacing w:after="120"/>
    </w:pPr>
    <w:rPr>
      <w:sz w:val="16"/>
      <w:szCs w:val="16"/>
    </w:rPr>
  </w:style>
  <w:style w:type="character" w:customStyle="1" w:styleId="BodyText3Char">
    <w:name w:val="Body Text 3 Char"/>
    <w:basedOn w:val="DefaultParagraphFont"/>
    <w:link w:val="BodyText3"/>
    <w:uiPriority w:val="99"/>
    <w:semiHidden/>
    <w:rsid w:val="00F41546"/>
    <w:rPr>
      <w:sz w:val="16"/>
      <w:szCs w:val="16"/>
      <w:lang w:eastAsia="en-US"/>
    </w:rPr>
  </w:style>
  <w:style w:type="paragraph" w:styleId="BodyTextIndent2">
    <w:name w:val="Body Text Indent 2"/>
    <w:basedOn w:val="Normal"/>
    <w:link w:val="BodyTextIndent2Char"/>
    <w:uiPriority w:val="99"/>
    <w:semiHidden/>
    <w:unhideWhenUsed/>
    <w:rsid w:val="00F41546"/>
    <w:pPr>
      <w:spacing w:after="120" w:line="480" w:lineRule="auto"/>
      <w:ind w:left="283"/>
    </w:pPr>
  </w:style>
  <w:style w:type="character" w:customStyle="1" w:styleId="BodyTextIndent2Char">
    <w:name w:val="Body Text Indent 2 Char"/>
    <w:basedOn w:val="DefaultParagraphFont"/>
    <w:link w:val="BodyTextIndent2"/>
    <w:uiPriority w:val="99"/>
    <w:semiHidden/>
    <w:rsid w:val="00F41546"/>
    <w:rPr>
      <w:sz w:val="24"/>
      <w:szCs w:val="24"/>
      <w:lang w:eastAsia="en-US"/>
    </w:rPr>
  </w:style>
  <w:style w:type="paragraph" w:styleId="BodyTextIndent3">
    <w:name w:val="Body Text Indent 3"/>
    <w:basedOn w:val="Normal"/>
    <w:link w:val="BodyTextIndent3Char"/>
    <w:uiPriority w:val="99"/>
    <w:semiHidden/>
    <w:unhideWhenUsed/>
    <w:rsid w:val="00F41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1546"/>
    <w:rPr>
      <w:sz w:val="16"/>
      <w:szCs w:val="16"/>
      <w:lang w:eastAsia="en-US"/>
    </w:rPr>
  </w:style>
  <w:style w:type="paragraph" w:styleId="Subtitle">
    <w:name w:val="Subtitle"/>
    <w:basedOn w:val="Normal"/>
    <w:link w:val="SubtitleChar"/>
    <w:qFormat/>
    <w:rsid w:val="00F41546"/>
    <w:pPr>
      <w:jc w:val="center"/>
    </w:pPr>
    <w:rPr>
      <w:rFonts w:ascii="Times" w:eastAsia="Times" w:hAnsi="Times"/>
      <w:b/>
      <w:szCs w:val="20"/>
      <w:u w:val="single"/>
    </w:rPr>
  </w:style>
  <w:style w:type="character" w:customStyle="1" w:styleId="SubtitleChar">
    <w:name w:val="Subtitle Char"/>
    <w:basedOn w:val="DefaultParagraphFont"/>
    <w:link w:val="Subtitle"/>
    <w:rsid w:val="00F41546"/>
    <w:rPr>
      <w:rFonts w:ascii="Times" w:eastAsia="Times" w:hAnsi="Times"/>
      <w:b/>
      <w:sz w:val="24"/>
      <w:u w:val="single"/>
      <w:lang w:eastAsia="en-US"/>
    </w:rPr>
  </w:style>
  <w:style w:type="paragraph" w:styleId="Caption">
    <w:name w:val="caption"/>
    <w:basedOn w:val="Normal"/>
    <w:next w:val="Normal"/>
    <w:qFormat/>
    <w:rsid w:val="00F41546"/>
    <w:pPr>
      <w:jc w:val="center"/>
    </w:pPr>
    <w:rPr>
      <w:rFonts w:ascii="Arial Narrow" w:hAnsi="Arial Narrow"/>
      <w:b/>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paragraph" w:styleId="Heading5">
    <w:name w:val="heading 5"/>
    <w:basedOn w:val="Normal"/>
    <w:next w:val="Normal"/>
    <w:link w:val="Heading5Char"/>
    <w:uiPriority w:val="9"/>
    <w:semiHidden/>
    <w:unhideWhenUsed/>
    <w:qFormat/>
    <w:rsid w:val="00F415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5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5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5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15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semiHidden/>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character" w:customStyle="1" w:styleId="Heading5Char">
    <w:name w:val="Heading 5 Char"/>
    <w:basedOn w:val="DefaultParagraphFont"/>
    <w:link w:val="Heading5"/>
    <w:uiPriority w:val="9"/>
    <w:semiHidden/>
    <w:rsid w:val="00F41546"/>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F41546"/>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41546"/>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F4154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41546"/>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F41546"/>
    <w:pPr>
      <w:spacing w:after="120"/>
    </w:pPr>
    <w:rPr>
      <w:sz w:val="16"/>
      <w:szCs w:val="16"/>
    </w:rPr>
  </w:style>
  <w:style w:type="character" w:customStyle="1" w:styleId="BodyText3Char">
    <w:name w:val="Body Text 3 Char"/>
    <w:basedOn w:val="DefaultParagraphFont"/>
    <w:link w:val="BodyText3"/>
    <w:uiPriority w:val="99"/>
    <w:semiHidden/>
    <w:rsid w:val="00F41546"/>
    <w:rPr>
      <w:sz w:val="16"/>
      <w:szCs w:val="16"/>
      <w:lang w:eastAsia="en-US"/>
    </w:rPr>
  </w:style>
  <w:style w:type="paragraph" w:styleId="BodyTextIndent2">
    <w:name w:val="Body Text Indent 2"/>
    <w:basedOn w:val="Normal"/>
    <w:link w:val="BodyTextIndent2Char"/>
    <w:uiPriority w:val="99"/>
    <w:semiHidden/>
    <w:unhideWhenUsed/>
    <w:rsid w:val="00F41546"/>
    <w:pPr>
      <w:spacing w:after="120" w:line="480" w:lineRule="auto"/>
      <w:ind w:left="283"/>
    </w:pPr>
  </w:style>
  <w:style w:type="character" w:customStyle="1" w:styleId="BodyTextIndent2Char">
    <w:name w:val="Body Text Indent 2 Char"/>
    <w:basedOn w:val="DefaultParagraphFont"/>
    <w:link w:val="BodyTextIndent2"/>
    <w:uiPriority w:val="99"/>
    <w:semiHidden/>
    <w:rsid w:val="00F41546"/>
    <w:rPr>
      <w:sz w:val="24"/>
      <w:szCs w:val="24"/>
      <w:lang w:eastAsia="en-US"/>
    </w:rPr>
  </w:style>
  <w:style w:type="paragraph" w:styleId="BodyTextIndent3">
    <w:name w:val="Body Text Indent 3"/>
    <w:basedOn w:val="Normal"/>
    <w:link w:val="BodyTextIndent3Char"/>
    <w:uiPriority w:val="99"/>
    <w:semiHidden/>
    <w:unhideWhenUsed/>
    <w:rsid w:val="00F41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1546"/>
    <w:rPr>
      <w:sz w:val="16"/>
      <w:szCs w:val="16"/>
      <w:lang w:eastAsia="en-US"/>
    </w:rPr>
  </w:style>
  <w:style w:type="paragraph" w:styleId="Subtitle">
    <w:name w:val="Subtitle"/>
    <w:basedOn w:val="Normal"/>
    <w:link w:val="SubtitleChar"/>
    <w:qFormat/>
    <w:rsid w:val="00F41546"/>
    <w:pPr>
      <w:jc w:val="center"/>
    </w:pPr>
    <w:rPr>
      <w:rFonts w:ascii="Times" w:eastAsia="Times" w:hAnsi="Times"/>
      <w:b/>
      <w:szCs w:val="20"/>
      <w:u w:val="single"/>
    </w:rPr>
  </w:style>
  <w:style w:type="character" w:customStyle="1" w:styleId="SubtitleChar">
    <w:name w:val="Subtitle Char"/>
    <w:basedOn w:val="DefaultParagraphFont"/>
    <w:link w:val="Subtitle"/>
    <w:rsid w:val="00F41546"/>
    <w:rPr>
      <w:rFonts w:ascii="Times" w:eastAsia="Times" w:hAnsi="Times"/>
      <w:b/>
      <w:sz w:val="24"/>
      <w:u w:val="single"/>
      <w:lang w:eastAsia="en-US"/>
    </w:rPr>
  </w:style>
  <w:style w:type="paragraph" w:styleId="Caption">
    <w:name w:val="caption"/>
    <w:basedOn w:val="Normal"/>
    <w:next w:val="Normal"/>
    <w:qFormat/>
    <w:rsid w:val="00F41546"/>
    <w:pPr>
      <w:jc w:val="center"/>
    </w:pPr>
    <w:rPr>
      <w:rFonts w:ascii="Arial Narrow" w:hAnsi="Arial Narrow"/>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1196">
      <w:bodyDiv w:val="1"/>
      <w:marLeft w:val="0"/>
      <w:marRight w:val="0"/>
      <w:marTop w:val="0"/>
      <w:marBottom w:val="0"/>
      <w:divBdr>
        <w:top w:val="none" w:sz="0" w:space="0" w:color="auto"/>
        <w:left w:val="none" w:sz="0" w:space="0" w:color="auto"/>
        <w:bottom w:val="none" w:sz="0" w:space="0" w:color="auto"/>
        <w:right w:val="none" w:sz="0" w:space="0" w:color="auto"/>
      </w:divBdr>
      <w:divsChild>
        <w:div w:id="1400900126">
          <w:marLeft w:val="432"/>
          <w:marRight w:val="0"/>
          <w:marTop w:val="120"/>
          <w:marBottom w:val="0"/>
          <w:divBdr>
            <w:top w:val="none" w:sz="0" w:space="0" w:color="auto"/>
            <w:left w:val="none" w:sz="0" w:space="0" w:color="auto"/>
            <w:bottom w:val="none" w:sz="0" w:space="0" w:color="auto"/>
            <w:right w:val="none" w:sz="0" w:space="0" w:color="auto"/>
          </w:divBdr>
        </w:div>
        <w:div w:id="890001150">
          <w:marLeft w:val="432"/>
          <w:marRight w:val="0"/>
          <w:marTop w:val="120"/>
          <w:marBottom w:val="0"/>
          <w:divBdr>
            <w:top w:val="none" w:sz="0" w:space="0" w:color="auto"/>
            <w:left w:val="none" w:sz="0" w:space="0" w:color="auto"/>
            <w:bottom w:val="none" w:sz="0" w:space="0" w:color="auto"/>
            <w:right w:val="none" w:sz="0" w:space="0" w:color="auto"/>
          </w:divBdr>
        </w:div>
        <w:div w:id="716666783">
          <w:marLeft w:val="432"/>
          <w:marRight w:val="0"/>
          <w:marTop w:val="120"/>
          <w:marBottom w:val="0"/>
          <w:divBdr>
            <w:top w:val="none" w:sz="0" w:space="0" w:color="auto"/>
            <w:left w:val="none" w:sz="0" w:space="0" w:color="auto"/>
            <w:bottom w:val="none" w:sz="0" w:space="0" w:color="auto"/>
            <w:right w:val="none" w:sz="0" w:space="0" w:color="auto"/>
          </w:divBdr>
        </w:div>
        <w:div w:id="1373924343">
          <w:marLeft w:val="432"/>
          <w:marRight w:val="0"/>
          <w:marTop w:val="120"/>
          <w:marBottom w:val="0"/>
          <w:divBdr>
            <w:top w:val="none" w:sz="0" w:space="0" w:color="auto"/>
            <w:left w:val="none" w:sz="0" w:space="0" w:color="auto"/>
            <w:bottom w:val="none" w:sz="0" w:space="0" w:color="auto"/>
            <w:right w:val="none" w:sz="0" w:space="0" w:color="auto"/>
          </w:divBdr>
        </w:div>
      </w:divsChild>
    </w:div>
    <w:div w:id="445542674">
      <w:bodyDiv w:val="1"/>
      <w:marLeft w:val="0"/>
      <w:marRight w:val="0"/>
      <w:marTop w:val="0"/>
      <w:marBottom w:val="0"/>
      <w:divBdr>
        <w:top w:val="none" w:sz="0" w:space="0" w:color="auto"/>
        <w:left w:val="none" w:sz="0" w:space="0" w:color="auto"/>
        <w:bottom w:val="none" w:sz="0" w:space="0" w:color="auto"/>
        <w:right w:val="none" w:sz="0" w:space="0" w:color="auto"/>
      </w:divBdr>
      <w:divsChild>
        <w:div w:id="65104935">
          <w:marLeft w:val="432"/>
          <w:marRight w:val="0"/>
          <w:marTop w:val="120"/>
          <w:marBottom w:val="0"/>
          <w:divBdr>
            <w:top w:val="none" w:sz="0" w:space="0" w:color="auto"/>
            <w:left w:val="none" w:sz="0" w:space="0" w:color="auto"/>
            <w:bottom w:val="none" w:sz="0" w:space="0" w:color="auto"/>
            <w:right w:val="none" w:sz="0" w:space="0" w:color="auto"/>
          </w:divBdr>
        </w:div>
        <w:div w:id="2015456115">
          <w:marLeft w:val="432"/>
          <w:marRight w:val="0"/>
          <w:marTop w:val="120"/>
          <w:marBottom w:val="0"/>
          <w:divBdr>
            <w:top w:val="none" w:sz="0" w:space="0" w:color="auto"/>
            <w:left w:val="none" w:sz="0" w:space="0" w:color="auto"/>
            <w:bottom w:val="none" w:sz="0" w:space="0" w:color="auto"/>
            <w:right w:val="none" w:sz="0" w:space="0" w:color="auto"/>
          </w:divBdr>
        </w:div>
        <w:div w:id="511457491">
          <w:marLeft w:val="432"/>
          <w:marRight w:val="0"/>
          <w:marTop w:val="120"/>
          <w:marBottom w:val="0"/>
          <w:divBdr>
            <w:top w:val="none" w:sz="0" w:space="0" w:color="auto"/>
            <w:left w:val="none" w:sz="0" w:space="0" w:color="auto"/>
            <w:bottom w:val="none" w:sz="0" w:space="0" w:color="auto"/>
            <w:right w:val="none" w:sz="0" w:space="0" w:color="auto"/>
          </w:divBdr>
        </w:div>
      </w:divsChild>
    </w:div>
    <w:div w:id="616641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8057">
          <w:marLeft w:val="432"/>
          <w:marRight w:val="0"/>
          <w:marTop w:val="120"/>
          <w:marBottom w:val="0"/>
          <w:divBdr>
            <w:top w:val="none" w:sz="0" w:space="0" w:color="auto"/>
            <w:left w:val="none" w:sz="0" w:space="0" w:color="auto"/>
            <w:bottom w:val="none" w:sz="0" w:space="0" w:color="auto"/>
            <w:right w:val="none" w:sz="0" w:space="0" w:color="auto"/>
          </w:divBdr>
        </w:div>
        <w:div w:id="1062558151">
          <w:marLeft w:val="432"/>
          <w:marRight w:val="0"/>
          <w:marTop w:val="120"/>
          <w:marBottom w:val="0"/>
          <w:divBdr>
            <w:top w:val="none" w:sz="0" w:space="0" w:color="auto"/>
            <w:left w:val="none" w:sz="0" w:space="0" w:color="auto"/>
            <w:bottom w:val="none" w:sz="0" w:space="0" w:color="auto"/>
            <w:right w:val="none" w:sz="0" w:space="0" w:color="auto"/>
          </w:divBdr>
        </w:div>
        <w:div w:id="935793092">
          <w:marLeft w:val="432"/>
          <w:marRight w:val="0"/>
          <w:marTop w:val="120"/>
          <w:marBottom w:val="0"/>
          <w:divBdr>
            <w:top w:val="none" w:sz="0" w:space="0" w:color="auto"/>
            <w:left w:val="none" w:sz="0" w:space="0" w:color="auto"/>
            <w:bottom w:val="none" w:sz="0" w:space="0" w:color="auto"/>
            <w:right w:val="none" w:sz="0" w:space="0" w:color="auto"/>
          </w:divBdr>
        </w:div>
      </w:divsChild>
    </w:div>
    <w:div w:id="1186334511">
      <w:bodyDiv w:val="1"/>
      <w:marLeft w:val="0"/>
      <w:marRight w:val="0"/>
      <w:marTop w:val="0"/>
      <w:marBottom w:val="0"/>
      <w:divBdr>
        <w:top w:val="none" w:sz="0" w:space="0" w:color="auto"/>
        <w:left w:val="none" w:sz="0" w:space="0" w:color="auto"/>
        <w:bottom w:val="none" w:sz="0" w:space="0" w:color="auto"/>
        <w:right w:val="none" w:sz="0" w:space="0" w:color="auto"/>
      </w:divBdr>
      <w:divsChild>
        <w:div w:id="588392008">
          <w:marLeft w:val="432"/>
          <w:marRight w:val="0"/>
          <w:marTop w:val="120"/>
          <w:marBottom w:val="0"/>
          <w:divBdr>
            <w:top w:val="none" w:sz="0" w:space="0" w:color="auto"/>
            <w:left w:val="none" w:sz="0" w:space="0" w:color="auto"/>
            <w:bottom w:val="none" w:sz="0" w:space="0" w:color="auto"/>
            <w:right w:val="none" w:sz="0" w:space="0" w:color="auto"/>
          </w:divBdr>
        </w:div>
        <w:div w:id="306205160">
          <w:marLeft w:val="432"/>
          <w:marRight w:val="0"/>
          <w:marTop w:val="120"/>
          <w:marBottom w:val="0"/>
          <w:divBdr>
            <w:top w:val="none" w:sz="0" w:space="0" w:color="auto"/>
            <w:left w:val="none" w:sz="0" w:space="0" w:color="auto"/>
            <w:bottom w:val="none" w:sz="0" w:space="0" w:color="auto"/>
            <w:right w:val="none" w:sz="0" w:space="0" w:color="auto"/>
          </w:divBdr>
        </w:div>
        <w:div w:id="1469518956">
          <w:marLeft w:val="1440"/>
          <w:marRight w:val="0"/>
          <w:marTop w:val="115"/>
          <w:marBottom w:val="0"/>
          <w:divBdr>
            <w:top w:val="none" w:sz="0" w:space="0" w:color="auto"/>
            <w:left w:val="none" w:sz="0" w:space="0" w:color="auto"/>
            <w:bottom w:val="none" w:sz="0" w:space="0" w:color="auto"/>
            <w:right w:val="none" w:sz="0" w:space="0" w:color="auto"/>
          </w:divBdr>
        </w:div>
        <w:div w:id="1387876681">
          <w:marLeft w:val="1440"/>
          <w:marRight w:val="0"/>
          <w:marTop w:val="115"/>
          <w:marBottom w:val="0"/>
          <w:divBdr>
            <w:top w:val="none" w:sz="0" w:space="0" w:color="auto"/>
            <w:left w:val="none" w:sz="0" w:space="0" w:color="auto"/>
            <w:bottom w:val="none" w:sz="0" w:space="0" w:color="auto"/>
            <w:right w:val="none" w:sz="0" w:space="0" w:color="auto"/>
          </w:divBdr>
        </w:div>
        <w:div w:id="1521970328">
          <w:marLeft w:val="1440"/>
          <w:marRight w:val="0"/>
          <w:marTop w:val="115"/>
          <w:marBottom w:val="0"/>
          <w:divBdr>
            <w:top w:val="none" w:sz="0" w:space="0" w:color="auto"/>
            <w:left w:val="none" w:sz="0" w:space="0" w:color="auto"/>
            <w:bottom w:val="none" w:sz="0" w:space="0" w:color="auto"/>
            <w:right w:val="none" w:sz="0" w:space="0" w:color="auto"/>
          </w:divBdr>
        </w:div>
        <w:div w:id="1682857957">
          <w:marLeft w:val="1440"/>
          <w:marRight w:val="0"/>
          <w:marTop w:val="115"/>
          <w:marBottom w:val="0"/>
          <w:divBdr>
            <w:top w:val="none" w:sz="0" w:space="0" w:color="auto"/>
            <w:left w:val="none" w:sz="0" w:space="0" w:color="auto"/>
            <w:bottom w:val="none" w:sz="0" w:space="0" w:color="auto"/>
            <w:right w:val="none" w:sz="0" w:space="0" w:color="auto"/>
          </w:divBdr>
        </w:div>
        <w:div w:id="333923024">
          <w:marLeft w:val="432"/>
          <w:marRight w:val="0"/>
          <w:marTop w:val="120"/>
          <w:marBottom w:val="0"/>
          <w:divBdr>
            <w:top w:val="none" w:sz="0" w:space="0" w:color="auto"/>
            <w:left w:val="none" w:sz="0" w:space="0" w:color="auto"/>
            <w:bottom w:val="none" w:sz="0" w:space="0" w:color="auto"/>
            <w:right w:val="none" w:sz="0" w:space="0" w:color="auto"/>
          </w:divBdr>
        </w:div>
      </w:divsChild>
    </w:div>
    <w:div w:id="1460953545">
      <w:bodyDiv w:val="1"/>
      <w:marLeft w:val="0"/>
      <w:marRight w:val="0"/>
      <w:marTop w:val="0"/>
      <w:marBottom w:val="0"/>
      <w:divBdr>
        <w:top w:val="none" w:sz="0" w:space="0" w:color="auto"/>
        <w:left w:val="none" w:sz="0" w:space="0" w:color="auto"/>
        <w:bottom w:val="none" w:sz="0" w:space="0" w:color="auto"/>
        <w:right w:val="none" w:sz="0" w:space="0" w:color="auto"/>
      </w:divBdr>
      <w:divsChild>
        <w:div w:id="886451419">
          <w:marLeft w:val="432"/>
          <w:marRight w:val="0"/>
          <w:marTop w:val="120"/>
          <w:marBottom w:val="0"/>
          <w:divBdr>
            <w:top w:val="none" w:sz="0" w:space="0" w:color="auto"/>
            <w:left w:val="none" w:sz="0" w:space="0" w:color="auto"/>
            <w:bottom w:val="none" w:sz="0" w:space="0" w:color="auto"/>
            <w:right w:val="none" w:sz="0" w:space="0" w:color="auto"/>
          </w:divBdr>
        </w:div>
        <w:div w:id="1626034585">
          <w:marLeft w:val="1008"/>
          <w:marRight w:val="0"/>
          <w:marTop w:val="115"/>
          <w:marBottom w:val="0"/>
          <w:divBdr>
            <w:top w:val="none" w:sz="0" w:space="0" w:color="auto"/>
            <w:left w:val="none" w:sz="0" w:space="0" w:color="auto"/>
            <w:bottom w:val="none" w:sz="0" w:space="0" w:color="auto"/>
            <w:right w:val="none" w:sz="0" w:space="0" w:color="auto"/>
          </w:divBdr>
        </w:div>
        <w:div w:id="1407147239">
          <w:marLeft w:val="1008"/>
          <w:marRight w:val="0"/>
          <w:marTop w:val="115"/>
          <w:marBottom w:val="0"/>
          <w:divBdr>
            <w:top w:val="none" w:sz="0" w:space="0" w:color="auto"/>
            <w:left w:val="none" w:sz="0" w:space="0" w:color="auto"/>
            <w:bottom w:val="none" w:sz="0" w:space="0" w:color="auto"/>
            <w:right w:val="none" w:sz="0" w:space="0" w:color="auto"/>
          </w:divBdr>
        </w:div>
        <w:div w:id="281350015">
          <w:marLeft w:val="1008"/>
          <w:marRight w:val="0"/>
          <w:marTop w:val="115"/>
          <w:marBottom w:val="0"/>
          <w:divBdr>
            <w:top w:val="none" w:sz="0" w:space="0" w:color="auto"/>
            <w:left w:val="none" w:sz="0" w:space="0" w:color="auto"/>
            <w:bottom w:val="none" w:sz="0" w:space="0" w:color="auto"/>
            <w:right w:val="none" w:sz="0" w:space="0" w:color="auto"/>
          </w:divBdr>
        </w:div>
        <w:div w:id="385295508">
          <w:marLeft w:val="1008"/>
          <w:marRight w:val="0"/>
          <w:marTop w:val="115"/>
          <w:marBottom w:val="0"/>
          <w:divBdr>
            <w:top w:val="none" w:sz="0" w:space="0" w:color="auto"/>
            <w:left w:val="none" w:sz="0" w:space="0" w:color="auto"/>
            <w:bottom w:val="none" w:sz="0" w:space="0" w:color="auto"/>
            <w:right w:val="none" w:sz="0" w:space="0" w:color="auto"/>
          </w:divBdr>
        </w:div>
      </w:divsChild>
    </w:div>
    <w:div w:id="1848402645">
      <w:bodyDiv w:val="1"/>
      <w:marLeft w:val="0"/>
      <w:marRight w:val="0"/>
      <w:marTop w:val="0"/>
      <w:marBottom w:val="0"/>
      <w:divBdr>
        <w:top w:val="none" w:sz="0" w:space="0" w:color="auto"/>
        <w:left w:val="none" w:sz="0" w:space="0" w:color="auto"/>
        <w:bottom w:val="none" w:sz="0" w:space="0" w:color="auto"/>
        <w:right w:val="none" w:sz="0" w:space="0" w:color="auto"/>
      </w:divBdr>
      <w:divsChild>
        <w:div w:id="1439251252">
          <w:marLeft w:val="432"/>
          <w:marRight w:val="0"/>
          <w:marTop w:val="120"/>
          <w:marBottom w:val="0"/>
          <w:divBdr>
            <w:top w:val="none" w:sz="0" w:space="0" w:color="auto"/>
            <w:left w:val="none" w:sz="0" w:space="0" w:color="auto"/>
            <w:bottom w:val="none" w:sz="0" w:space="0" w:color="auto"/>
            <w:right w:val="none" w:sz="0" w:space="0" w:color="auto"/>
          </w:divBdr>
        </w:div>
        <w:div w:id="775949047">
          <w:marLeft w:val="1008"/>
          <w:marRight w:val="0"/>
          <w:marTop w:val="115"/>
          <w:marBottom w:val="0"/>
          <w:divBdr>
            <w:top w:val="none" w:sz="0" w:space="0" w:color="auto"/>
            <w:left w:val="none" w:sz="0" w:space="0" w:color="auto"/>
            <w:bottom w:val="none" w:sz="0" w:space="0" w:color="auto"/>
            <w:right w:val="none" w:sz="0" w:space="0" w:color="auto"/>
          </w:divBdr>
        </w:div>
        <w:div w:id="944532743">
          <w:marLeft w:val="1008"/>
          <w:marRight w:val="0"/>
          <w:marTop w:val="115"/>
          <w:marBottom w:val="0"/>
          <w:divBdr>
            <w:top w:val="none" w:sz="0" w:space="0" w:color="auto"/>
            <w:left w:val="none" w:sz="0" w:space="0" w:color="auto"/>
            <w:bottom w:val="none" w:sz="0" w:space="0" w:color="auto"/>
            <w:right w:val="none" w:sz="0" w:space="0" w:color="auto"/>
          </w:divBdr>
        </w:div>
        <w:div w:id="1894272726">
          <w:marLeft w:val="1008"/>
          <w:marRight w:val="0"/>
          <w:marTop w:val="115"/>
          <w:marBottom w:val="0"/>
          <w:divBdr>
            <w:top w:val="none" w:sz="0" w:space="0" w:color="auto"/>
            <w:left w:val="none" w:sz="0" w:space="0" w:color="auto"/>
            <w:bottom w:val="none" w:sz="0" w:space="0" w:color="auto"/>
            <w:right w:val="none" w:sz="0" w:space="0" w:color="auto"/>
          </w:divBdr>
        </w:div>
        <w:div w:id="1258558888">
          <w:marLeft w:val="1008"/>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yce1\Desktop\Neon%20Zoo%20emblems\GEPS%20Stationery%20Template%20FIles\A4%20Prospectus\GEPS-A4-Prospectu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49EC-1A63-4620-8AA5-4938433E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GEPS-A4-Prospectus-Template.dot</Template>
  <TotalTime>1</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NSW, Department of Education and Training</Company>
  <LinksUpToDate>false</LinksUpToDate>
  <CharactersWithSpaces>8892</CharactersWithSpaces>
  <SharedDoc>false</SharedDoc>
  <HLinks>
    <vt:vector size="12" baseType="variant">
      <vt:variant>
        <vt:i4>3932248</vt:i4>
      </vt:variant>
      <vt:variant>
        <vt:i4>-1</vt:i4>
      </vt:variant>
      <vt:variant>
        <vt:i4>2059</vt:i4>
      </vt:variant>
      <vt:variant>
        <vt:i4>1</vt:i4>
      </vt:variant>
      <vt:variant>
        <vt:lpwstr>GEPS-A4-Prospectus-Front-Final-09-10-13</vt:lpwstr>
      </vt:variant>
      <vt:variant>
        <vt:lpwstr/>
      </vt:variant>
      <vt:variant>
        <vt:i4>3473512</vt:i4>
      </vt:variant>
      <vt:variant>
        <vt:i4>-1</vt:i4>
      </vt:variant>
      <vt:variant>
        <vt:i4>2060</vt:i4>
      </vt:variant>
      <vt:variant>
        <vt:i4>1</vt:i4>
      </vt:variant>
      <vt:variant>
        <vt:lpwstr>GEPS-A4-Prospectus-InnerPG1-Final-09-10-13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Pryce, Andrew</dc:creator>
  <cp:lastModifiedBy>Pryce, Andrew</cp:lastModifiedBy>
  <cp:revision>2</cp:revision>
  <cp:lastPrinted>2015-05-11T00:45:00Z</cp:lastPrinted>
  <dcterms:created xsi:type="dcterms:W3CDTF">2015-05-28T02:52:00Z</dcterms:created>
  <dcterms:modified xsi:type="dcterms:W3CDTF">2015-05-28T02:52:00Z</dcterms:modified>
</cp:coreProperties>
</file>